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
        <w:tblpPr w:leftFromText="180" w:rightFromText="180" w:horzAnchor="margin" w:tblpY="-1035"/>
        <w:tblW w:w="5000" w:type="pct"/>
        <w:tblLook w:val="04A0" w:firstRow="1" w:lastRow="0" w:firstColumn="1" w:lastColumn="0" w:noHBand="0" w:noVBand="1"/>
      </w:tblPr>
      <w:tblGrid>
        <w:gridCol w:w="4788"/>
        <w:gridCol w:w="4788"/>
      </w:tblGrid>
      <w:tr w:rsidR="00F83858" w:rsidRPr="00F83858" w:rsidTr="00FB2A89">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000" w:type="pct"/>
            <w:gridSpan w:val="2"/>
          </w:tcPr>
          <w:p w:rsidR="00E32D14" w:rsidRPr="00A77A30" w:rsidRDefault="008378B0" w:rsidP="00FB2A89">
            <w:pPr>
              <w:pStyle w:val="NoSpacing"/>
              <w:jc w:val="center"/>
              <w:rPr>
                <w:rFonts w:ascii="Century Gothic" w:hAnsi="Century Gothic"/>
                <w:b w:val="0"/>
                <w:caps/>
                <w:color w:val="auto"/>
              </w:rPr>
            </w:pPr>
            <w:r w:rsidRPr="00A77A30">
              <w:rPr>
                <w:noProof/>
                <w:lang w:eastAsia="en-US"/>
              </w:rPr>
              <w:drawing>
                <wp:anchor distT="0" distB="0" distL="114300" distR="114300" simplePos="0" relativeHeight="251659264" behindDoc="0" locked="0" layoutInCell="1" allowOverlap="1" wp14:anchorId="25668874" wp14:editId="698DA22E">
                  <wp:simplePos x="1448435" y="1179195"/>
                  <wp:positionH relativeFrom="margin">
                    <wp:align>center</wp:align>
                  </wp:positionH>
                  <wp:positionV relativeFrom="margin">
                    <wp:align>top</wp:align>
                  </wp:positionV>
                  <wp:extent cx="5176520" cy="1009015"/>
                  <wp:effectExtent l="0" t="0" r="5080" b="635"/>
                  <wp:wrapSquare wrapText="bothSides"/>
                  <wp:docPr id="7" name="Picture 7" descr="Select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Tennessee"/>
                          <pic:cNvPicPr>
                            <a:picLocks noChangeAspect="1" noChangeArrowheads="1"/>
                          </pic:cNvPicPr>
                        </pic:nvPicPr>
                        <pic:blipFill rotWithShape="1">
                          <a:blip r:embed="rId12">
                            <a:extLst>
                              <a:ext uri="{28A0092B-C50C-407E-A947-70E740481C1C}">
                                <a14:useLocalDpi xmlns:a14="http://schemas.microsoft.com/office/drawing/2010/main" val="0"/>
                              </a:ext>
                            </a:extLst>
                          </a:blip>
                          <a:srcRect t="8181" r="4401"/>
                          <a:stretch/>
                        </pic:blipFill>
                        <pic:spPr bwMode="auto">
                          <a:xfrm>
                            <a:off x="0" y="0"/>
                            <a:ext cx="5176520" cy="100901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83858" w:rsidRPr="00CF2034" w:rsidTr="00FB2A8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2"/>
          </w:tcPr>
          <w:p w:rsidR="00F83858" w:rsidRPr="00CF2034" w:rsidRDefault="00F83858" w:rsidP="00FB2A89">
            <w:pPr>
              <w:pStyle w:val="NoSpacing"/>
              <w:jc w:val="center"/>
              <w:rPr>
                <w:rFonts w:ascii="Century Gothic" w:hAnsi="Century Gothic"/>
                <w:noProof/>
                <w:sz w:val="2"/>
                <w:szCs w:val="18"/>
                <w:lang w:eastAsia="en-US"/>
              </w:rPr>
            </w:pPr>
          </w:p>
        </w:tc>
      </w:tr>
      <w:tr w:rsidR="00F83858" w:rsidRPr="00CF2034" w:rsidTr="00FB2A89">
        <w:trPr>
          <w:trHeight w:val="820"/>
        </w:trPr>
        <w:tc>
          <w:tcPr>
            <w:cnfStyle w:val="001000000000" w:firstRow="0" w:lastRow="0" w:firstColumn="1" w:lastColumn="0" w:oddVBand="0" w:evenVBand="0" w:oddHBand="0" w:evenHBand="0" w:firstRowFirstColumn="0" w:firstRowLastColumn="0" w:lastRowFirstColumn="0" w:lastRowLastColumn="0"/>
            <w:tcW w:w="5000" w:type="pct"/>
            <w:gridSpan w:val="2"/>
          </w:tcPr>
          <w:p w:rsidR="00E32D14" w:rsidRPr="00CF2034" w:rsidRDefault="00606A67" w:rsidP="00FB2A89">
            <w:pPr>
              <w:pStyle w:val="NoSpacing"/>
              <w:jc w:val="center"/>
              <w:rPr>
                <w:rFonts w:ascii="Century Gothic" w:hAnsi="Century Gothic"/>
                <w:color w:val="auto"/>
                <w:sz w:val="52"/>
                <w:szCs w:val="60"/>
              </w:rPr>
            </w:pPr>
            <w:r w:rsidRPr="00CF2034">
              <w:rPr>
                <w:rFonts w:ascii="Century Gothic" w:hAnsi="Century Gothic"/>
                <w:noProof/>
                <w:sz w:val="52"/>
                <w:szCs w:val="18"/>
                <w:lang w:eastAsia="en-US"/>
              </w:rPr>
              <mc:AlternateContent>
                <mc:Choice Requires="wps">
                  <w:drawing>
                    <wp:anchor distT="0" distB="0" distL="114300" distR="114300" simplePos="0" relativeHeight="251661312" behindDoc="0" locked="0" layoutInCell="1" allowOverlap="1" wp14:anchorId="2AC702B6" wp14:editId="2FBFDAA2">
                      <wp:simplePos x="0" y="0"/>
                      <wp:positionH relativeFrom="column">
                        <wp:posOffset>-51435</wp:posOffset>
                      </wp:positionH>
                      <wp:positionV relativeFrom="paragraph">
                        <wp:posOffset>447351</wp:posOffset>
                      </wp:positionV>
                      <wp:extent cx="6044097"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044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BD31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2pt" to="471.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S1zwEAAAMEAAAOAAAAZHJzL2Uyb0RvYy54bWysU01vEzEQvSPxHyzfm91UVY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" strokecolor="black [3213]"/>
                  </w:pict>
                </mc:Fallback>
              </mc:AlternateContent>
            </w:r>
            <w:r w:rsidR="00F96502">
              <w:rPr>
                <w:rFonts w:ascii="Century Gothic" w:hAnsi="Century Gothic"/>
                <w:sz w:val="52"/>
                <w:szCs w:val="60"/>
              </w:rPr>
              <w:t>Huntingdon Industrial Park South</w:t>
            </w:r>
          </w:p>
        </w:tc>
      </w:tr>
      <w:tr w:rsidR="00F83858" w:rsidRPr="00CF2034" w:rsidTr="00FB2A8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E32D14" w:rsidRPr="00CF2034" w:rsidRDefault="00E32D14" w:rsidP="00FB2A89">
            <w:pPr>
              <w:pStyle w:val="NoSpacing"/>
              <w:rPr>
                <w:rFonts w:ascii="Century Gothic" w:hAnsi="Century Gothic"/>
                <w:color w:val="auto"/>
                <w:sz w:val="20"/>
                <w:szCs w:val="44"/>
              </w:rPr>
            </w:pPr>
          </w:p>
        </w:tc>
      </w:tr>
      <w:tr w:rsidR="001E6464" w:rsidRPr="001E646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223EBD" w:rsidRDefault="001E6464" w:rsidP="00FB2A89">
            <w:pPr>
              <w:pStyle w:val="NoSpacing"/>
              <w:rPr>
                <w:rFonts w:ascii="Century Gothic" w:hAnsi="Century Gothic" w:cs="Arial"/>
                <w:b w:val="0"/>
                <w:i/>
                <w:sz w:val="20"/>
              </w:rPr>
            </w:pPr>
            <w:r w:rsidRPr="00223EBD">
              <w:rPr>
                <w:rFonts w:ascii="Century Gothic" w:hAnsi="Century Gothic"/>
                <w:b w:val="0"/>
                <w:i/>
                <w:sz w:val="16"/>
              </w:rPr>
              <w:t>SITE OVERVIEW</w:t>
            </w:r>
          </w:p>
        </w:tc>
        <w:tc>
          <w:tcPr>
            <w:tcW w:w="2500" w:type="pct"/>
            <w:vAlign w:val="center"/>
          </w:tcPr>
          <w:p w:rsidR="001E6464" w:rsidRPr="001E646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p>
        </w:tc>
      </w:tr>
      <w:tr w:rsidR="001E646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CF2034" w:rsidRDefault="001E6464" w:rsidP="00FB2A89">
            <w:pPr>
              <w:pStyle w:val="NoSpacing"/>
              <w:rPr>
                <w:rFonts w:ascii="Century Gothic" w:hAnsi="Century Gothic"/>
                <w:color w:val="auto"/>
                <w:sz w:val="20"/>
              </w:rPr>
            </w:pPr>
            <w:r w:rsidRPr="00CF2034">
              <w:rPr>
                <w:rFonts w:ascii="Century Gothic" w:hAnsi="Century Gothic" w:cs="Arial"/>
                <w:b w:val="0"/>
                <w:sz w:val="20"/>
              </w:rPr>
              <w:t>Site Address:</w:t>
            </w:r>
            <w:r w:rsidRPr="00CF2034">
              <w:rPr>
                <w:rFonts w:ascii="Century Gothic" w:hAnsi="Century Gothic" w:cs="Arial"/>
                <w:sz w:val="20"/>
              </w:rPr>
              <w:t xml:space="preserve"> </w:t>
            </w:r>
            <w:r w:rsidR="00AE7E13">
              <w:rPr>
                <w:rFonts w:ascii="Century Gothic" w:hAnsi="Century Gothic" w:cs="Arial"/>
                <w:sz w:val="20"/>
              </w:rPr>
              <w:t>State Highway 22 and Clyde Road</w:t>
            </w:r>
          </w:p>
        </w:tc>
        <w:tc>
          <w:tcPr>
            <w:tcW w:w="2500" w:type="pct"/>
            <w:vAlign w:val="center"/>
          </w:tcPr>
          <w:p w:rsidR="001E6464" w:rsidRPr="00A77A30" w:rsidRDefault="001E646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1E646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1E6464" w:rsidRPr="00CF2034" w:rsidRDefault="001E6464" w:rsidP="00FB2A89">
            <w:pPr>
              <w:pStyle w:val="NoSpacing"/>
              <w:rPr>
                <w:rFonts w:ascii="Century Gothic" w:hAnsi="Century Gothic" w:cs="Arial"/>
                <w:b w:val="0"/>
                <w:sz w:val="20"/>
              </w:rPr>
            </w:pPr>
            <w:r w:rsidRPr="00CF2034">
              <w:rPr>
                <w:rFonts w:ascii="Century Gothic" w:hAnsi="Century Gothic" w:cs="Arial"/>
                <w:b w:val="0"/>
                <w:sz w:val="20"/>
              </w:rPr>
              <w:t xml:space="preserve">City (where site is located): </w:t>
            </w:r>
            <w:r w:rsidR="00AE7E13">
              <w:rPr>
                <w:rFonts w:ascii="Century Gothic" w:hAnsi="Century Gothic" w:cs="Arial"/>
                <w:sz w:val="20"/>
              </w:rPr>
              <w:t>Huntingdon</w:t>
            </w:r>
          </w:p>
        </w:tc>
        <w:tc>
          <w:tcPr>
            <w:tcW w:w="2500" w:type="pct"/>
            <w:vAlign w:val="center"/>
          </w:tcPr>
          <w:p w:rsidR="001E6464" w:rsidRPr="00CF203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p>
        </w:tc>
      </w:tr>
      <w:tr w:rsidR="00233927"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233927" w:rsidRPr="00CF2034" w:rsidRDefault="00233927" w:rsidP="00FB2A89">
            <w:pPr>
              <w:pStyle w:val="NoSpacing"/>
              <w:rPr>
                <w:rFonts w:ascii="Century Gothic" w:hAnsi="Century Gothic" w:cs="Arial"/>
                <w:b w:val="0"/>
                <w:sz w:val="20"/>
              </w:rPr>
            </w:pPr>
            <w:r w:rsidRPr="00CF2034">
              <w:rPr>
                <w:rFonts w:ascii="Century Gothic" w:hAnsi="Century Gothic" w:cs="Arial"/>
                <w:b w:val="0"/>
                <w:sz w:val="20"/>
              </w:rPr>
              <w:t xml:space="preserve">County (where site is located): </w:t>
            </w:r>
            <w:r w:rsidR="00AE7E13">
              <w:rPr>
                <w:rFonts w:ascii="Century Gothic" w:hAnsi="Century Gothic" w:cs="Arial"/>
                <w:sz w:val="20"/>
              </w:rPr>
              <w:t>Carroll</w:t>
            </w:r>
          </w:p>
        </w:tc>
        <w:tc>
          <w:tcPr>
            <w:tcW w:w="2500" w:type="pct"/>
            <w:vAlign w:val="center"/>
          </w:tcPr>
          <w:p w:rsidR="00233927" w:rsidRPr="00CF2034" w:rsidRDefault="00233927"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p>
        </w:tc>
      </w:tr>
      <w:tr w:rsidR="00A77A30"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A77A30" w:rsidRPr="00CF2034" w:rsidRDefault="00A77A30" w:rsidP="00FB2A89">
            <w:pPr>
              <w:pStyle w:val="NoSpacing"/>
              <w:rPr>
                <w:rFonts w:ascii="Century Gothic" w:hAnsi="Century Gothic"/>
                <w:sz w:val="20"/>
              </w:rPr>
            </w:pPr>
            <w:r w:rsidRPr="00CF2034">
              <w:rPr>
                <w:rFonts w:ascii="Century Gothic" w:hAnsi="Century Gothic"/>
                <w:b w:val="0"/>
                <w:sz w:val="20"/>
              </w:rPr>
              <w:t>Site ownership:</w:t>
            </w:r>
            <w:r>
              <w:rPr>
                <w:rFonts w:ascii="Century Gothic" w:hAnsi="Century Gothic"/>
                <w:sz w:val="20"/>
              </w:rPr>
              <w:t xml:space="preserve"> Public</w:t>
            </w:r>
          </w:p>
        </w:tc>
        <w:tc>
          <w:tcPr>
            <w:tcW w:w="2500" w:type="pct"/>
            <w:vAlign w:val="center"/>
          </w:tcPr>
          <w:p w:rsidR="00A77A30" w:rsidRPr="00A77A30" w:rsidRDefault="00A77A30"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 xml:space="preserve">Site acreage: </w:t>
            </w:r>
            <w:r w:rsidR="00820586">
              <w:rPr>
                <w:rFonts w:ascii="Century Gothic" w:hAnsi="Century Gothic"/>
                <w:sz w:val="20"/>
              </w:rPr>
              <w:t>11</w:t>
            </w:r>
            <w:r w:rsidR="00AE7E13">
              <w:rPr>
                <w:rFonts w:ascii="Century Gothic" w:hAnsi="Century Gothic"/>
                <w:sz w:val="20"/>
              </w:rPr>
              <w:t>2</w:t>
            </w:r>
            <w:r>
              <w:rPr>
                <w:rFonts w:ascii="Century Gothic" w:hAnsi="Century Gothic"/>
                <w:sz w:val="20"/>
              </w:rPr>
              <w:t xml:space="preserve"> acres</w:t>
            </w:r>
          </w:p>
        </w:tc>
        <w:tc>
          <w:tcPr>
            <w:tcW w:w="2500" w:type="pct"/>
            <w:vAlign w:val="center"/>
          </w:tcPr>
          <w:p w:rsidR="00D84EF2" w:rsidRPr="001E646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223EBD">
              <w:rPr>
                <w:rFonts w:ascii="Century Gothic" w:hAnsi="Century Gothic"/>
                <w:bCs/>
                <w:i/>
                <w:sz w:val="16"/>
              </w:rPr>
              <w:t>UTILITY SERVICE</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b w:val="0"/>
                <w:sz w:val="20"/>
              </w:rPr>
            </w:pPr>
            <w:r w:rsidRPr="00CF2034">
              <w:rPr>
                <w:rFonts w:ascii="Century Gothic" w:hAnsi="Century Gothic"/>
                <w:b w:val="0"/>
                <w:sz w:val="20"/>
              </w:rPr>
              <w:t xml:space="preserve">Developable acreage: </w:t>
            </w:r>
            <w:r w:rsidR="00AE7E13">
              <w:rPr>
                <w:rFonts w:ascii="Century Gothic" w:hAnsi="Century Gothic"/>
                <w:sz w:val="20"/>
              </w:rPr>
              <w:t>41</w:t>
            </w:r>
            <w:r>
              <w:rPr>
                <w:rFonts w:ascii="Century Gothic" w:hAnsi="Century Gothic"/>
                <w:sz w:val="20"/>
              </w:rPr>
              <w:t xml:space="preserve"> acres</w:t>
            </w:r>
          </w:p>
        </w:tc>
        <w:tc>
          <w:tcPr>
            <w:tcW w:w="2500" w:type="pct"/>
            <w:vAlign w:val="center"/>
          </w:tcPr>
          <w:p w:rsidR="00D84EF2" w:rsidRPr="00A77A30"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77A30">
              <w:rPr>
                <w:rFonts w:ascii="Century Gothic" w:hAnsi="Century Gothic"/>
                <w:sz w:val="20"/>
              </w:rPr>
              <w:t>Electric</w:t>
            </w:r>
            <w:r w:rsidR="00C93F1F">
              <w:rPr>
                <w:rFonts w:ascii="Century Gothic" w:hAnsi="Century Gothic"/>
                <w:sz w:val="20"/>
              </w:rPr>
              <w:t xml:space="preserve"> line</w:t>
            </w:r>
            <w:r w:rsidRPr="00A77A30">
              <w:rPr>
                <w:rFonts w:ascii="Century Gothic" w:hAnsi="Century Gothic"/>
                <w:sz w:val="20"/>
              </w:rPr>
              <w:t xml:space="preserve"> servi</w:t>
            </w:r>
            <w:r w:rsidR="00C93F1F">
              <w:rPr>
                <w:rFonts w:ascii="Century Gothic" w:hAnsi="Century Gothic"/>
                <w:sz w:val="20"/>
              </w:rPr>
              <w:t>ng</w:t>
            </w:r>
            <w:r>
              <w:rPr>
                <w:rFonts w:ascii="Century Gothic" w:hAnsi="Century Gothic"/>
                <w:sz w:val="20"/>
              </w:rPr>
              <w:t xml:space="preserve"> site: </w:t>
            </w:r>
            <w:r w:rsidR="00881CB5">
              <w:rPr>
                <w:rFonts w:ascii="Century Gothic" w:hAnsi="Century Gothic"/>
                <w:b/>
                <w:sz w:val="20"/>
              </w:rPr>
              <w:t>13</w:t>
            </w:r>
            <w:r w:rsidRPr="00A77A30">
              <w:rPr>
                <w:rFonts w:ascii="Century Gothic" w:hAnsi="Century Gothic"/>
                <w:b/>
                <w:sz w:val="20"/>
              </w:rPr>
              <w:t xml:space="preserve"> k</w:t>
            </w:r>
            <w:r w:rsidR="002B7D84">
              <w:rPr>
                <w:rFonts w:ascii="Century Gothic" w:hAnsi="Century Gothic"/>
                <w:b/>
                <w:sz w:val="20"/>
              </w:rPr>
              <w:t>V</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Additional acreage available:</w:t>
            </w:r>
            <w:r>
              <w:rPr>
                <w:rFonts w:ascii="Century Gothic" w:hAnsi="Century Gothic"/>
                <w:sz w:val="20"/>
              </w:rPr>
              <w:t xml:space="preserve"> </w:t>
            </w:r>
            <w:r w:rsidR="00AE7E13">
              <w:rPr>
                <w:rFonts w:ascii="Century Gothic" w:hAnsi="Century Gothic"/>
                <w:sz w:val="20"/>
              </w:rPr>
              <w:t>N/A</w:t>
            </w:r>
          </w:p>
        </w:tc>
        <w:tc>
          <w:tcPr>
            <w:tcW w:w="2500" w:type="pct"/>
            <w:vAlign w:val="center"/>
          </w:tcPr>
          <w:p w:rsidR="00D84EF2" w:rsidRPr="00CF203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Electric service to substation: </w:t>
            </w:r>
            <w:r w:rsidR="002B7D84">
              <w:rPr>
                <w:rFonts w:ascii="Century Gothic" w:hAnsi="Century Gothic" w:cs="Arial"/>
                <w:b/>
                <w:bCs/>
                <w:sz w:val="20"/>
              </w:rPr>
              <w:t>69</w:t>
            </w:r>
            <w:r w:rsidRPr="00A77A30">
              <w:rPr>
                <w:rFonts w:ascii="Century Gothic" w:hAnsi="Century Gothic" w:cs="Arial"/>
                <w:b/>
                <w:bCs/>
                <w:sz w:val="20"/>
              </w:rPr>
              <w:t xml:space="preserve"> k</w:t>
            </w:r>
            <w:r w:rsidR="002B7D84">
              <w:rPr>
                <w:rFonts w:ascii="Century Gothic" w:hAnsi="Century Gothic" w:cs="Arial"/>
                <w:b/>
                <w:bCs/>
                <w:sz w:val="20"/>
              </w:rPr>
              <w:t>V</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For sale or lease:</w:t>
            </w:r>
            <w:r>
              <w:rPr>
                <w:rFonts w:ascii="Century Gothic" w:hAnsi="Century Gothic"/>
                <w:sz w:val="20"/>
              </w:rPr>
              <w:t xml:space="preserve"> Sale</w:t>
            </w:r>
          </w:p>
        </w:tc>
        <w:tc>
          <w:tcPr>
            <w:tcW w:w="2500" w:type="pct"/>
            <w:vAlign w:val="center"/>
          </w:tcPr>
          <w:p w:rsidR="00D84EF2" w:rsidRPr="00CF2034"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Dual feed service: </w:t>
            </w:r>
            <w:r w:rsidR="002B7D84" w:rsidRPr="002B7D84">
              <w:rPr>
                <w:rFonts w:ascii="Century Gothic" w:hAnsi="Century Gothic" w:cs="Arial"/>
                <w:b/>
                <w:sz w:val="20"/>
              </w:rPr>
              <w:t>Not</w:t>
            </w:r>
            <w:r w:rsidR="002B7D84">
              <w:rPr>
                <w:rFonts w:ascii="Century Gothic" w:hAnsi="Century Gothic" w:cs="Arial"/>
                <w:bCs/>
                <w:sz w:val="20"/>
              </w:rPr>
              <w:t xml:space="preserve"> </w:t>
            </w:r>
            <w:r w:rsidRPr="00A77A30">
              <w:rPr>
                <w:rFonts w:ascii="Century Gothic" w:hAnsi="Century Gothic" w:cs="Arial"/>
                <w:b/>
                <w:bCs/>
                <w:sz w:val="20"/>
              </w:rPr>
              <w:t>Available</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CF2034">
              <w:rPr>
                <w:rFonts w:ascii="Century Gothic" w:hAnsi="Century Gothic"/>
                <w:b w:val="0"/>
                <w:sz w:val="20"/>
              </w:rPr>
              <w:t>Sale</w:t>
            </w:r>
            <w:r>
              <w:rPr>
                <w:rFonts w:ascii="Century Gothic" w:hAnsi="Century Gothic"/>
                <w:b w:val="0"/>
                <w:sz w:val="20"/>
              </w:rPr>
              <w:t>/L</w:t>
            </w:r>
            <w:r w:rsidRPr="00CF2034">
              <w:rPr>
                <w:rFonts w:ascii="Century Gothic" w:hAnsi="Century Gothic"/>
                <w:b w:val="0"/>
                <w:sz w:val="20"/>
              </w:rPr>
              <w:t>ease price:</w:t>
            </w:r>
            <w:r>
              <w:rPr>
                <w:rFonts w:ascii="Century Gothic" w:hAnsi="Century Gothic"/>
                <w:sz w:val="20"/>
              </w:rPr>
              <w:t xml:space="preserve"> $</w:t>
            </w:r>
            <w:r w:rsidR="00AE7E13">
              <w:rPr>
                <w:rFonts w:ascii="Century Gothic" w:hAnsi="Century Gothic"/>
                <w:sz w:val="20"/>
              </w:rPr>
              <w:t>10,000</w:t>
            </w:r>
            <w:r>
              <w:rPr>
                <w:rFonts w:ascii="Century Gothic" w:hAnsi="Century Gothic"/>
                <w:sz w:val="20"/>
              </w:rPr>
              <w:t xml:space="preserve"> </w:t>
            </w:r>
            <w:r w:rsidR="00012CF5" w:rsidRPr="00012CF5">
              <w:rPr>
                <w:rFonts w:ascii="Century Gothic" w:hAnsi="Century Gothic"/>
                <w:sz w:val="20"/>
              </w:rPr>
              <w:t>per acre</w:t>
            </w:r>
          </w:p>
        </w:tc>
        <w:tc>
          <w:tcPr>
            <w:tcW w:w="2500" w:type="pct"/>
            <w:vAlign w:val="center"/>
          </w:tcPr>
          <w:p w:rsidR="00D84EF2" w:rsidRPr="00A77A30"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77A30">
              <w:rPr>
                <w:rFonts w:ascii="Century Gothic" w:hAnsi="Century Gothic"/>
                <w:sz w:val="20"/>
              </w:rPr>
              <w:t>Natural gas service:</w:t>
            </w:r>
            <w:r w:rsidR="002B7D84">
              <w:rPr>
                <w:rFonts w:ascii="Century Gothic" w:hAnsi="Century Gothic"/>
                <w:sz w:val="20"/>
              </w:rPr>
              <w:t xml:space="preserve"> </w:t>
            </w:r>
            <w:r w:rsidR="002B7D84" w:rsidRPr="002B7D84">
              <w:rPr>
                <w:rFonts w:ascii="Century Gothic" w:hAnsi="Century Gothic"/>
                <w:b/>
                <w:bCs/>
                <w:sz w:val="20"/>
              </w:rPr>
              <w:t>12</w:t>
            </w:r>
            <w:r w:rsidR="002B7D84">
              <w:rPr>
                <w:rFonts w:ascii="Century Gothic" w:hAnsi="Century Gothic"/>
                <w:sz w:val="20"/>
              </w:rPr>
              <w:t xml:space="preserve"> </w:t>
            </w:r>
            <w:r w:rsidRPr="00A77A30">
              <w:rPr>
                <w:rFonts w:ascii="Century Gothic" w:hAnsi="Century Gothic"/>
                <w:b/>
                <w:sz w:val="20"/>
              </w:rPr>
              <w:t xml:space="preserve">inch line / </w:t>
            </w:r>
            <w:r w:rsidR="002B7D84">
              <w:rPr>
                <w:rFonts w:ascii="Century Gothic" w:hAnsi="Century Gothic"/>
                <w:b/>
                <w:sz w:val="20"/>
              </w:rPr>
              <w:t>325</w:t>
            </w:r>
            <w:r w:rsidRPr="00A77A30">
              <w:rPr>
                <w:rFonts w:ascii="Century Gothic" w:hAnsi="Century Gothic"/>
                <w:b/>
                <w:sz w:val="20"/>
              </w:rPr>
              <w:t xml:space="preserve"> psi</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1E6464" w:rsidRDefault="00D84EF2" w:rsidP="00FB2A89">
            <w:pPr>
              <w:pStyle w:val="NoSpacing"/>
              <w:rPr>
                <w:rFonts w:ascii="Century Gothic" w:hAnsi="Century Gothic"/>
                <w:b w:val="0"/>
                <w:sz w:val="20"/>
              </w:rPr>
            </w:pPr>
            <w:r w:rsidRPr="001E6464">
              <w:rPr>
                <w:rFonts w:ascii="Century Gothic" w:hAnsi="Century Gothic"/>
                <w:b w:val="0"/>
                <w:sz w:val="20"/>
              </w:rPr>
              <w:t>Zoning:</w:t>
            </w:r>
            <w:r>
              <w:rPr>
                <w:rFonts w:ascii="Century Gothic" w:hAnsi="Century Gothic"/>
                <w:b w:val="0"/>
                <w:sz w:val="20"/>
              </w:rPr>
              <w:t xml:space="preserve"> </w:t>
            </w:r>
            <w:r w:rsidR="00AE7E13">
              <w:rPr>
                <w:rFonts w:ascii="Century Gothic" w:hAnsi="Century Gothic"/>
                <w:sz w:val="20"/>
              </w:rPr>
              <w:t>M-2 (General Industrial)</w:t>
            </w:r>
          </w:p>
        </w:tc>
        <w:tc>
          <w:tcPr>
            <w:tcW w:w="2500" w:type="pct"/>
            <w:vAlign w:val="center"/>
          </w:tcPr>
          <w:p w:rsidR="00D84EF2" w:rsidRPr="00C93F1F"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rPr>
            </w:pPr>
            <w:r>
              <w:rPr>
                <w:rFonts w:ascii="Century Gothic" w:hAnsi="Century Gothic" w:cs="Arial"/>
                <w:bCs/>
                <w:sz w:val="20"/>
              </w:rPr>
              <w:t xml:space="preserve">Water line serving site: </w:t>
            </w:r>
            <w:r w:rsidR="002B7D84">
              <w:rPr>
                <w:rFonts w:ascii="Century Gothic" w:hAnsi="Century Gothic" w:cs="Arial"/>
                <w:b/>
                <w:bCs/>
                <w:sz w:val="20"/>
              </w:rPr>
              <w:t>8</w:t>
            </w:r>
            <w:r>
              <w:rPr>
                <w:rFonts w:ascii="Century Gothic" w:hAnsi="Century Gothic" w:cs="Arial"/>
                <w:b/>
                <w:bCs/>
                <w:sz w:val="20"/>
              </w:rPr>
              <w:t xml:space="preserve"> inch </w:t>
            </w:r>
          </w:p>
        </w:tc>
      </w:tr>
      <w:tr w:rsidR="00D84EF2"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D84EF2" w:rsidP="00FB2A89">
            <w:pPr>
              <w:pStyle w:val="NoSpacing"/>
              <w:rPr>
                <w:rFonts w:ascii="Century Gothic" w:hAnsi="Century Gothic"/>
                <w:sz w:val="20"/>
              </w:rPr>
            </w:pPr>
            <w:r w:rsidRPr="001E6464">
              <w:rPr>
                <w:rFonts w:ascii="Century Gothic" w:hAnsi="Century Gothic"/>
                <w:b w:val="0"/>
                <w:sz w:val="20"/>
              </w:rPr>
              <w:t xml:space="preserve">Site covenants: </w:t>
            </w:r>
            <w:r w:rsidR="00AE7E13">
              <w:rPr>
                <w:rFonts w:ascii="Century Gothic" w:hAnsi="Century Gothic"/>
                <w:sz w:val="20"/>
              </w:rPr>
              <w:t>No</w:t>
            </w:r>
          </w:p>
        </w:tc>
        <w:tc>
          <w:tcPr>
            <w:tcW w:w="2500" w:type="pct"/>
            <w:vAlign w:val="center"/>
          </w:tcPr>
          <w:p w:rsidR="00D84EF2" w:rsidRPr="00CF2034" w:rsidRDefault="00C93F1F"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Water system capacity: </w:t>
            </w:r>
            <w:r w:rsidR="002B7D84">
              <w:rPr>
                <w:rFonts w:ascii="Century Gothic" w:hAnsi="Century Gothic" w:cs="Arial"/>
                <w:b/>
                <w:bCs/>
                <w:sz w:val="20"/>
              </w:rPr>
              <w:t>1.7</w:t>
            </w:r>
            <w:r w:rsidRPr="00C93F1F">
              <w:rPr>
                <w:rFonts w:ascii="Century Gothic" w:hAnsi="Century Gothic" w:cs="Arial"/>
                <w:b/>
                <w:bCs/>
                <w:sz w:val="20"/>
              </w:rPr>
              <w:t xml:space="preserve"> MGD</w:t>
            </w:r>
          </w:p>
        </w:tc>
      </w:tr>
      <w:tr w:rsidR="00D84EF2"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D84EF2" w:rsidRPr="00CF2034" w:rsidRDefault="00FC7944" w:rsidP="00FB2A89">
            <w:pPr>
              <w:pStyle w:val="NoSpacing"/>
              <w:rPr>
                <w:rFonts w:ascii="Century Gothic" w:hAnsi="Century Gothic"/>
                <w:sz w:val="20"/>
              </w:rPr>
            </w:pPr>
            <w:r w:rsidRPr="00FC7944">
              <w:rPr>
                <w:rFonts w:ascii="Century Gothic" w:hAnsi="Century Gothic"/>
                <w:b w:val="0"/>
                <w:sz w:val="20"/>
              </w:rPr>
              <w:t>Impact fees:</w:t>
            </w:r>
            <w:r>
              <w:rPr>
                <w:rFonts w:ascii="Century Gothic" w:hAnsi="Century Gothic"/>
                <w:sz w:val="20"/>
              </w:rPr>
              <w:t xml:space="preserve"> </w:t>
            </w:r>
            <w:r w:rsidR="00AE7E13">
              <w:rPr>
                <w:rFonts w:ascii="Century Gothic" w:hAnsi="Century Gothic"/>
                <w:sz w:val="20"/>
              </w:rPr>
              <w:t>No</w:t>
            </w:r>
          </w:p>
        </w:tc>
        <w:tc>
          <w:tcPr>
            <w:tcW w:w="2500" w:type="pct"/>
            <w:vAlign w:val="center"/>
          </w:tcPr>
          <w:p w:rsidR="00D84EF2" w:rsidRPr="00A77A30"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Excess water </w:t>
            </w:r>
            <w:r w:rsidR="00817908">
              <w:rPr>
                <w:rFonts w:ascii="Century Gothic" w:hAnsi="Century Gothic"/>
                <w:sz w:val="20"/>
              </w:rPr>
              <w:t xml:space="preserve">system </w:t>
            </w:r>
            <w:r>
              <w:rPr>
                <w:rFonts w:ascii="Century Gothic" w:hAnsi="Century Gothic"/>
                <w:sz w:val="20"/>
              </w:rPr>
              <w:t xml:space="preserve">capacity: </w:t>
            </w:r>
            <w:r w:rsidR="002B7D84">
              <w:rPr>
                <w:rFonts w:ascii="Century Gothic" w:hAnsi="Century Gothic"/>
                <w:b/>
                <w:sz w:val="20"/>
              </w:rPr>
              <w:t>0.86</w:t>
            </w:r>
            <w:r w:rsidRPr="00C93F1F">
              <w:rPr>
                <w:rFonts w:ascii="Century Gothic" w:hAnsi="Century Gothic"/>
                <w:b/>
                <w:sz w:val="20"/>
              </w:rPr>
              <w:t xml:space="preserve"> MGD</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7F1A10">
              <w:rPr>
                <w:rFonts w:ascii="Century Gothic" w:hAnsi="Century Gothic"/>
                <w:b w:val="0"/>
                <w:sz w:val="20"/>
              </w:rPr>
              <w:t>Foreign trade zone:</w:t>
            </w:r>
            <w:r>
              <w:rPr>
                <w:rFonts w:ascii="Century Gothic" w:hAnsi="Century Gothic"/>
                <w:sz w:val="20"/>
              </w:rPr>
              <w:t xml:space="preserve"> No</w:t>
            </w:r>
          </w:p>
        </w:tc>
        <w:tc>
          <w:tcPr>
            <w:tcW w:w="2500" w:type="pct"/>
            <w:vAlign w:val="center"/>
          </w:tcPr>
          <w:p w:rsidR="00FC7944" w:rsidRPr="00817908"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17908">
              <w:rPr>
                <w:rFonts w:ascii="Century Gothic" w:hAnsi="Century Gothic"/>
                <w:sz w:val="20"/>
              </w:rPr>
              <w:t xml:space="preserve">Wastewater line serving site: </w:t>
            </w:r>
            <w:r w:rsidR="002B7D84">
              <w:rPr>
                <w:rFonts w:ascii="Century Gothic" w:hAnsi="Century Gothic"/>
                <w:b/>
                <w:sz w:val="20"/>
              </w:rPr>
              <w:t>8</w:t>
            </w:r>
            <w:r w:rsidRPr="00817908">
              <w:rPr>
                <w:rFonts w:ascii="Century Gothic" w:hAnsi="Century Gothic"/>
                <w:b/>
                <w:sz w:val="20"/>
              </w:rPr>
              <w:t xml:space="preserve"> inch </w:t>
            </w: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A77A30">
              <w:rPr>
                <w:rFonts w:ascii="Century Gothic" w:hAnsi="Century Gothic"/>
                <w:b w:val="0"/>
                <w:sz w:val="20"/>
              </w:rPr>
              <w:t xml:space="preserve">Distance to </w:t>
            </w:r>
            <w:r w:rsidR="00820586">
              <w:rPr>
                <w:rFonts w:ascii="Century Gothic" w:hAnsi="Century Gothic"/>
                <w:b w:val="0"/>
                <w:sz w:val="20"/>
              </w:rPr>
              <w:t>four-lane</w:t>
            </w:r>
            <w:r w:rsidRPr="00A77A30">
              <w:rPr>
                <w:rFonts w:ascii="Century Gothic" w:hAnsi="Century Gothic"/>
                <w:b w:val="0"/>
                <w:sz w:val="20"/>
              </w:rPr>
              <w:t xml:space="preserve"> highway:</w:t>
            </w:r>
            <w:r>
              <w:rPr>
                <w:rFonts w:ascii="Century Gothic" w:hAnsi="Century Gothic"/>
                <w:sz w:val="20"/>
              </w:rPr>
              <w:t xml:space="preserve"> </w:t>
            </w:r>
            <w:r w:rsidR="00AE7E13">
              <w:rPr>
                <w:rFonts w:ascii="Century Gothic" w:hAnsi="Century Gothic"/>
                <w:sz w:val="20"/>
              </w:rPr>
              <w:t>Adjacent</w:t>
            </w:r>
          </w:p>
        </w:tc>
        <w:tc>
          <w:tcPr>
            <w:tcW w:w="2500" w:type="pct"/>
            <w:vAlign w:val="center"/>
          </w:tcPr>
          <w:p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Wastewater system capacity: </w:t>
            </w:r>
            <w:r w:rsidR="00881CB5">
              <w:rPr>
                <w:rFonts w:ascii="Century Gothic" w:hAnsi="Century Gothic"/>
                <w:b/>
                <w:sz w:val="20"/>
              </w:rPr>
              <w:t>6</w:t>
            </w:r>
            <w:r w:rsidR="002B7D84">
              <w:rPr>
                <w:rFonts w:ascii="Century Gothic" w:hAnsi="Century Gothic"/>
                <w:b/>
                <w:sz w:val="20"/>
              </w:rPr>
              <w:t>5</w:t>
            </w:r>
            <w:r w:rsidR="00881CB5">
              <w:rPr>
                <w:rFonts w:ascii="Century Gothic" w:hAnsi="Century Gothic"/>
                <w:b/>
                <w:sz w:val="20"/>
              </w:rPr>
              <w:t>0,00</w:t>
            </w:r>
            <w:r w:rsidR="004B169B">
              <w:rPr>
                <w:rFonts w:ascii="Century Gothic" w:hAnsi="Century Gothic"/>
                <w:b/>
                <w:sz w:val="20"/>
              </w:rPr>
              <w:t>0</w:t>
            </w:r>
            <w:r w:rsidRPr="009065AE">
              <w:rPr>
                <w:rFonts w:ascii="Century Gothic" w:hAnsi="Century Gothic"/>
                <w:b/>
                <w:sz w:val="20"/>
              </w:rPr>
              <w:t xml:space="preserve"> GD</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1E6464" w:rsidRDefault="00FC7944" w:rsidP="00FB2A89">
            <w:pPr>
              <w:pStyle w:val="NoSpacing"/>
              <w:rPr>
                <w:rFonts w:ascii="Century Gothic" w:hAnsi="Century Gothic"/>
                <w:b w:val="0"/>
                <w:sz w:val="20"/>
                <w:u w:val="single"/>
              </w:rPr>
            </w:pPr>
            <w:r w:rsidRPr="00A77A30">
              <w:rPr>
                <w:rFonts w:ascii="Century Gothic" w:hAnsi="Century Gothic"/>
                <w:b w:val="0"/>
                <w:sz w:val="20"/>
              </w:rPr>
              <w:t xml:space="preserve">Rail service: </w:t>
            </w:r>
            <w:r w:rsidRPr="00A77A30">
              <w:rPr>
                <w:rFonts w:ascii="Century Gothic" w:hAnsi="Century Gothic"/>
                <w:sz w:val="20"/>
              </w:rPr>
              <w:t xml:space="preserve">Not </w:t>
            </w:r>
            <w:r w:rsidR="002B7D84">
              <w:rPr>
                <w:rFonts w:ascii="Century Gothic" w:hAnsi="Century Gothic"/>
                <w:sz w:val="20"/>
              </w:rPr>
              <w:t>A</w:t>
            </w:r>
            <w:r w:rsidRPr="00A77A30">
              <w:rPr>
                <w:rFonts w:ascii="Century Gothic" w:hAnsi="Century Gothic"/>
                <w:sz w:val="20"/>
              </w:rPr>
              <w:t>vailable</w:t>
            </w:r>
          </w:p>
        </w:tc>
        <w:tc>
          <w:tcPr>
            <w:tcW w:w="2500" w:type="pct"/>
            <w:vAlign w:val="center"/>
          </w:tcPr>
          <w:p w:rsidR="00FC7944" w:rsidRPr="009065AE"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9065AE">
              <w:rPr>
                <w:rFonts w:ascii="Century Gothic" w:hAnsi="Century Gothic"/>
                <w:sz w:val="20"/>
              </w:rPr>
              <w:t xml:space="preserve">Excess wastewater capacity: </w:t>
            </w:r>
            <w:r w:rsidR="00881CB5">
              <w:rPr>
                <w:rFonts w:ascii="Century Gothic" w:hAnsi="Century Gothic"/>
                <w:b/>
                <w:sz w:val="20"/>
              </w:rPr>
              <w:t>3</w:t>
            </w:r>
            <w:r w:rsidR="002B7D84">
              <w:rPr>
                <w:rFonts w:ascii="Century Gothic" w:hAnsi="Century Gothic"/>
                <w:b/>
                <w:sz w:val="20"/>
              </w:rPr>
              <w:t>75</w:t>
            </w:r>
            <w:r w:rsidR="00881CB5">
              <w:rPr>
                <w:rFonts w:ascii="Century Gothic" w:hAnsi="Century Gothic"/>
                <w:b/>
                <w:sz w:val="20"/>
              </w:rPr>
              <w:t xml:space="preserve">,000 </w:t>
            </w:r>
            <w:r w:rsidRPr="009065AE">
              <w:rPr>
                <w:rFonts w:ascii="Century Gothic" w:hAnsi="Century Gothic"/>
                <w:b/>
                <w:sz w:val="20"/>
              </w:rPr>
              <w:t>GD</w:t>
            </w:r>
          </w:p>
        </w:tc>
      </w:tr>
      <w:tr w:rsidR="00FC7944" w:rsidRPr="00FC7944" w:rsidTr="00FB2A89">
        <w:trPr>
          <w:trHeight w:val="74"/>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FC7944" w:rsidRDefault="00FC7944" w:rsidP="00FB2A89">
            <w:pPr>
              <w:pStyle w:val="NoSpacing"/>
              <w:rPr>
                <w:rFonts w:ascii="Century Gothic" w:hAnsi="Century Gothic"/>
                <w:sz w:val="8"/>
              </w:rPr>
            </w:pPr>
          </w:p>
        </w:tc>
        <w:tc>
          <w:tcPr>
            <w:tcW w:w="2500" w:type="pct"/>
            <w:vAlign w:val="center"/>
          </w:tcPr>
          <w:p w:rsidR="00FC7944" w:rsidRPr="00FC794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1E6464" w:rsidRDefault="00FC7944" w:rsidP="00FB2A89">
            <w:pPr>
              <w:pStyle w:val="NoSpacing"/>
              <w:rPr>
                <w:rFonts w:ascii="Century Gothic" w:hAnsi="Century Gothic"/>
                <w:b w:val="0"/>
                <w:sz w:val="20"/>
                <w:u w:val="single"/>
              </w:rPr>
            </w:pPr>
            <w:r w:rsidRPr="00FC7944">
              <w:rPr>
                <w:rFonts w:ascii="Century Gothic" w:hAnsi="Century Gothic"/>
                <w:b w:val="0"/>
                <w:i/>
                <w:sz w:val="16"/>
              </w:rPr>
              <w:t>TECHNICAL STUDIES AND REPORTS</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Pr>
                <w:rFonts w:ascii="Century Gothic" w:hAnsi="Century Gothic"/>
                <w:b w:val="0"/>
                <w:sz w:val="20"/>
              </w:rPr>
              <w:t>Two</w:t>
            </w:r>
            <w:r w:rsidRPr="0091181F">
              <w:rPr>
                <w:rFonts w:ascii="Century Gothic" w:hAnsi="Century Gothic"/>
                <w:b w:val="0"/>
                <w:sz w:val="20"/>
              </w:rPr>
              <w:t xml:space="preserve"> foot topographic survey:</w:t>
            </w:r>
            <w:r>
              <w:rPr>
                <w:rFonts w:ascii="Century Gothic" w:hAnsi="Century Gothic"/>
                <w:sz w:val="20"/>
              </w:rPr>
              <w:t xml:space="preserve"> Available</w:t>
            </w:r>
          </w:p>
        </w:tc>
        <w:tc>
          <w:tcPr>
            <w:tcW w:w="2500" w:type="pct"/>
            <w:vAlign w:val="center"/>
          </w:tcPr>
          <w:p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Geotechnical survey: </w:t>
            </w:r>
            <w:r w:rsidRPr="00AD0927">
              <w:rPr>
                <w:rFonts w:ascii="Century Gothic" w:hAnsi="Century Gothic"/>
                <w:b/>
                <w:sz w:val="20"/>
              </w:rPr>
              <w:t>Available</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91181F" w:rsidRDefault="00FC7944" w:rsidP="00FB2A89">
            <w:pPr>
              <w:pStyle w:val="NoSpacing"/>
              <w:rPr>
                <w:rFonts w:ascii="Century Gothic" w:hAnsi="Century Gothic"/>
                <w:b w:val="0"/>
                <w:sz w:val="20"/>
              </w:rPr>
            </w:pPr>
            <w:r>
              <w:rPr>
                <w:rFonts w:ascii="Century Gothic" w:hAnsi="Century Gothic"/>
                <w:b w:val="0"/>
                <w:sz w:val="20"/>
              </w:rPr>
              <w:t xml:space="preserve">Site grading plan/design: </w:t>
            </w:r>
            <w:r w:rsidR="004B169B">
              <w:rPr>
                <w:rFonts w:ascii="Century Gothic" w:hAnsi="Century Gothic"/>
                <w:sz w:val="20"/>
              </w:rPr>
              <w:t xml:space="preserve">Not </w:t>
            </w:r>
            <w:r w:rsidR="002B7D84">
              <w:rPr>
                <w:rFonts w:ascii="Century Gothic" w:hAnsi="Century Gothic"/>
                <w:sz w:val="20"/>
              </w:rPr>
              <w:t>A</w:t>
            </w:r>
            <w:r w:rsidRPr="001E6464">
              <w:rPr>
                <w:rFonts w:ascii="Century Gothic" w:hAnsi="Century Gothic"/>
                <w:sz w:val="20"/>
              </w:rPr>
              <w:t>vailable</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Flood hazard: </w:t>
            </w:r>
            <w:r w:rsidRPr="00AD0927">
              <w:rPr>
                <w:rFonts w:ascii="Century Gothic" w:hAnsi="Century Gothic"/>
                <w:b/>
                <w:sz w:val="20"/>
              </w:rPr>
              <w:t xml:space="preserve">Outside </w:t>
            </w:r>
            <w:r w:rsidR="002B7D84">
              <w:rPr>
                <w:rFonts w:ascii="Century Gothic" w:hAnsi="Century Gothic"/>
                <w:b/>
                <w:sz w:val="20"/>
              </w:rPr>
              <w:t>F</w:t>
            </w:r>
            <w:r w:rsidRPr="00AD0927">
              <w:rPr>
                <w:rFonts w:ascii="Century Gothic" w:hAnsi="Century Gothic"/>
                <w:b/>
                <w:sz w:val="20"/>
              </w:rPr>
              <w:t xml:space="preserve">lood </w:t>
            </w:r>
            <w:r w:rsidR="002B7D84">
              <w:rPr>
                <w:rFonts w:ascii="Century Gothic" w:hAnsi="Century Gothic"/>
                <w:b/>
                <w:sz w:val="20"/>
              </w:rPr>
              <w:t>P</w:t>
            </w:r>
            <w:r w:rsidRPr="00AD0927">
              <w:rPr>
                <w:rFonts w:ascii="Century Gothic" w:hAnsi="Century Gothic"/>
                <w:b/>
                <w:sz w:val="20"/>
              </w:rPr>
              <w:t>lain</w:t>
            </w:r>
          </w:p>
        </w:tc>
      </w:tr>
      <w:tr w:rsidR="00FC7944" w:rsidRPr="00CF2034"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FC7944">
              <w:rPr>
                <w:rFonts w:ascii="Century Gothic" w:hAnsi="Century Gothic"/>
                <w:b w:val="0"/>
                <w:sz w:val="20"/>
              </w:rPr>
              <w:t xml:space="preserve">Phase 1 ESA: </w:t>
            </w:r>
            <w:r>
              <w:rPr>
                <w:rFonts w:ascii="Century Gothic" w:hAnsi="Century Gothic"/>
                <w:sz w:val="20"/>
              </w:rPr>
              <w:t>Available (</w:t>
            </w:r>
            <w:r w:rsidR="002B7D84">
              <w:rPr>
                <w:rFonts w:ascii="Century Gothic" w:hAnsi="Century Gothic"/>
                <w:sz w:val="20"/>
              </w:rPr>
              <w:t>September</w:t>
            </w:r>
            <w:bookmarkStart w:id="0" w:name="_GoBack"/>
            <w:bookmarkEnd w:id="0"/>
            <w:r w:rsidR="002B7D84">
              <w:rPr>
                <w:rFonts w:ascii="Century Gothic" w:hAnsi="Century Gothic"/>
                <w:sz w:val="20"/>
              </w:rPr>
              <w:t xml:space="preserve"> 2017</w:t>
            </w:r>
            <w:r>
              <w:rPr>
                <w:rFonts w:ascii="Century Gothic" w:hAnsi="Century Gothic"/>
                <w:sz w:val="20"/>
              </w:rPr>
              <w:t>)</w:t>
            </w:r>
          </w:p>
        </w:tc>
        <w:tc>
          <w:tcPr>
            <w:tcW w:w="2500" w:type="pct"/>
            <w:vAlign w:val="center"/>
          </w:tcPr>
          <w:p w:rsidR="00FC7944" w:rsidRPr="0091181F"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r w:rsidRPr="00AD0927">
              <w:rPr>
                <w:rFonts w:ascii="Century Gothic" w:hAnsi="Century Gothic"/>
                <w:sz w:val="20"/>
              </w:rPr>
              <w:t xml:space="preserve">Endangered species </w:t>
            </w:r>
            <w:r w:rsidR="00AD0927" w:rsidRPr="00AD0927">
              <w:rPr>
                <w:rFonts w:ascii="Century Gothic" w:hAnsi="Century Gothic"/>
                <w:sz w:val="20"/>
              </w:rPr>
              <w:t>review</w:t>
            </w:r>
            <w:r w:rsidRPr="00AD0927">
              <w:rPr>
                <w:rFonts w:ascii="Century Gothic" w:hAnsi="Century Gothic"/>
                <w:sz w:val="20"/>
              </w:rPr>
              <w:t xml:space="preserve">: </w:t>
            </w:r>
            <w:r>
              <w:rPr>
                <w:rFonts w:ascii="Century Gothic" w:hAnsi="Century Gothic"/>
                <w:b/>
                <w:sz w:val="20"/>
              </w:rPr>
              <w:t>Available</w:t>
            </w:r>
          </w:p>
        </w:tc>
      </w:tr>
      <w:tr w:rsidR="00FC7944" w:rsidRPr="00CF2034"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rsidR="00FC7944" w:rsidRPr="00CF2034" w:rsidRDefault="00FC7944" w:rsidP="00FB2A89">
            <w:pPr>
              <w:pStyle w:val="NoSpacing"/>
              <w:rPr>
                <w:rFonts w:ascii="Century Gothic" w:hAnsi="Century Gothic"/>
                <w:sz w:val="20"/>
              </w:rPr>
            </w:pPr>
            <w:r w:rsidRPr="00FC7944">
              <w:rPr>
                <w:rFonts w:ascii="Century Gothic" w:hAnsi="Century Gothic"/>
                <w:b w:val="0"/>
                <w:sz w:val="20"/>
              </w:rPr>
              <w:t>Hydrologic determination:</w:t>
            </w:r>
            <w:r>
              <w:rPr>
                <w:rFonts w:ascii="Century Gothic" w:hAnsi="Century Gothic"/>
                <w:sz w:val="20"/>
              </w:rPr>
              <w:t xml:space="preserve"> Available</w:t>
            </w:r>
          </w:p>
        </w:tc>
        <w:tc>
          <w:tcPr>
            <w:tcW w:w="2500" w:type="pct"/>
            <w:vAlign w:val="center"/>
          </w:tcPr>
          <w:p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Cultural resource review: </w:t>
            </w:r>
            <w:r w:rsidRPr="00AD0927">
              <w:rPr>
                <w:rFonts w:ascii="Century Gothic" w:hAnsi="Century Gothic"/>
                <w:b/>
                <w:sz w:val="20"/>
              </w:rPr>
              <w:t>Available</w:t>
            </w:r>
          </w:p>
        </w:tc>
      </w:tr>
    </w:tbl>
    <w:p w:rsidR="00D614B9" w:rsidRDefault="00D614B9" w:rsidP="008B1B7C">
      <w:pPr>
        <w:pStyle w:val="NoSpacing"/>
        <w:rPr>
          <w:rFonts w:ascii="Century Gothic" w:hAnsi="Century Gothic"/>
          <w:bCs/>
          <w:color w:val="365F91" w:themeColor="accent1" w:themeShade="BF"/>
          <w:sz w:val="20"/>
        </w:rPr>
      </w:pPr>
    </w:p>
    <w:p w:rsidR="00AD0927" w:rsidRDefault="00AD0927" w:rsidP="008B1B7C">
      <w:pPr>
        <w:pStyle w:val="NoSpacing"/>
        <w:rPr>
          <w:rFonts w:ascii="Century Gothic" w:hAnsi="Century Gothic"/>
          <w:bCs/>
          <w:color w:val="365F91" w:themeColor="accent1" w:themeShade="BF"/>
          <w:sz w:val="20"/>
        </w:rPr>
      </w:pPr>
    </w:p>
    <w:p w:rsidR="00AD0927" w:rsidRPr="008B1B7C" w:rsidRDefault="00AD0927" w:rsidP="008B1B7C">
      <w:pPr>
        <w:pStyle w:val="NoSpacing"/>
        <w:rPr>
          <w:rFonts w:ascii="Century Gothic" w:hAnsi="Century Gothic"/>
          <w:bCs/>
          <w:color w:val="365F91" w:themeColor="accent1" w:themeShade="BF"/>
          <w:sz w:val="20"/>
        </w:rPr>
      </w:pPr>
    </w:p>
    <w:sectPr w:rsidR="00AD0927" w:rsidRPr="008B1B7C" w:rsidSect="008B1B7C">
      <w:headerReference w:type="even" r:id="rId13"/>
      <w:headerReference w:type="default" r:id="rId14"/>
      <w:footerReference w:type="even" r:id="rId15"/>
      <w:footerReference w:type="default" r:id="rId16"/>
      <w:headerReference w:type="first" r:id="rId17"/>
      <w:footerReference w:type="first" r:id="rId18"/>
      <w:pgSz w:w="12240" w:h="15840"/>
      <w:pgMar w:top="1620" w:right="1440" w:bottom="1170"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47" w:rsidRDefault="00122B47" w:rsidP="002F6489">
      <w:pPr>
        <w:spacing w:after="0" w:line="240" w:lineRule="auto"/>
      </w:pPr>
      <w:r>
        <w:separator/>
      </w:r>
    </w:p>
  </w:endnote>
  <w:endnote w:type="continuationSeparator" w:id="0">
    <w:p w:rsidR="00122B47" w:rsidRDefault="00122B47" w:rsidP="002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08" w:rsidRDefault="00D8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Default="002B7D84" w:rsidP="00E32D14">
    <w:pPr>
      <w:pStyle w:val="Footer"/>
      <w:spacing w:after="0" w:line="240" w:lineRule="auto"/>
      <w:rPr>
        <w:rFonts w:ascii="Century Gothic" w:hAnsi="Century Gothic"/>
      </w:rPr>
    </w:pPr>
    <w:r>
      <w:rPr>
        <w:rFonts w:ascii="Century Gothic" w:hAnsi="Century Gothic"/>
      </w:rPr>
      <w:pict>
        <v:rect id="_x0000_i1026" style="width:0;height:1.5pt" o:hralign="center" o:hrstd="t" o:hr="t" fillcolor="#a0a0a0" stroked="f"/>
      </w:pict>
    </w:r>
  </w:p>
  <w:p w:rsidR="001C6123" w:rsidRPr="009D6BC4" w:rsidRDefault="001C6123" w:rsidP="00E32D14">
    <w:pPr>
      <w:pStyle w:val="Footer"/>
      <w:spacing w:after="0" w:line="240" w:lineRule="auto"/>
      <w:rPr>
        <w:rFonts w:ascii="Century Gothic" w:hAnsi="Century Gothic"/>
        <w:sz w:val="18"/>
        <w:lang w:val="en-US"/>
      </w:rPr>
    </w:pPr>
    <w:r w:rsidRPr="005F603E">
      <w:rPr>
        <w:rFonts w:ascii="Century Gothic" w:hAnsi="Century Gothic"/>
        <w:sz w:val="18"/>
      </w:rPr>
      <w:t>Select Tennessee</w:t>
    </w:r>
    <w:r w:rsidR="00CF2034" w:rsidRPr="00CF2034">
      <w:rPr>
        <w:rFonts w:ascii="Century Gothic" w:hAnsi="Century Gothic"/>
        <w:sz w:val="18"/>
        <w:lang w:val="en-US"/>
      </w:rPr>
      <w:t xml:space="preserve"> </w:t>
    </w:r>
    <w:r w:rsidR="00CF2034">
      <w:rPr>
        <w:rFonts w:ascii="Century Gothic" w:hAnsi="Century Gothic"/>
        <w:sz w:val="18"/>
        <w:lang w:val="en-US"/>
      </w:rPr>
      <w:t>/ Site Information</w:t>
    </w:r>
    <w:r w:rsidRPr="008E38B8">
      <w:rPr>
        <w:rFonts w:ascii="Century Gothic" w:hAnsi="Century Gothic"/>
        <w:sz w:val="18"/>
      </w:rPr>
      <w:tab/>
    </w:r>
    <w:r w:rsidRPr="008E38B8">
      <w:rPr>
        <w:rFonts w:ascii="Century Gothic" w:hAnsi="Century Gothic"/>
        <w:sz w:val="18"/>
      </w:rPr>
      <w:fldChar w:fldCharType="begin"/>
    </w:r>
    <w:r w:rsidRPr="008E38B8">
      <w:rPr>
        <w:rFonts w:ascii="Century Gothic" w:hAnsi="Century Gothic"/>
        <w:sz w:val="18"/>
      </w:rPr>
      <w:instrText xml:space="preserve"> PAGE   \* MERGEFORMAT </w:instrText>
    </w:r>
    <w:r w:rsidRPr="008E38B8">
      <w:rPr>
        <w:rFonts w:ascii="Century Gothic" w:hAnsi="Century Gothic"/>
        <w:sz w:val="18"/>
      </w:rPr>
      <w:fldChar w:fldCharType="separate"/>
    </w:r>
    <w:r w:rsidR="00FB2A89">
      <w:rPr>
        <w:rFonts w:ascii="Century Gothic" w:hAnsi="Century Gothic"/>
        <w:noProof/>
        <w:sz w:val="18"/>
      </w:rPr>
      <w:t>1</w:t>
    </w:r>
    <w:r w:rsidRPr="008E38B8">
      <w:rPr>
        <w:rFonts w:ascii="Century Gothic" w:hAnsi="Century Gothic"/>
        <w:sz w:val="18"/>
      </w:rPr>
      <w:fldChar w:fldCharType="end"/>
    </w:r>
    <w:r w:rsidRPr="008E38B8">
      <w:rPr>
        <w:rFonts w:ascii="Century Gothic" w:hAnsi="Century Gothic"/>
        <w:sz w:val="18"/>
      </w:rPr>
      <w:tab/>
    </w:r>
    <w:r w:rsidR="00CF2034" w:rsidRPr="00CF2034">
      <w:rPr>
        <w:rFonts w:ascii="Century Gothic" w:hAnsi="Century Gothic"/>
        <w:b/>
        <w:sz w:val="18"/>
        <w:lang w:val="en-US"/>
      </w:rPr>
      <w:t>Centre 75 Business Park, Lot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7C" w:rsidRDefault="002B7D84" w:rsidP="00C32B7C">
    <w:pPr>
      <w:pStyle w:val="Footer"/>
      <w:spacing w:after="0" w:line="240" w:lineRule="auto"/>
      <w:rPr>
        <w:rFonts w:ascii="Century Gothic" w:hAnsi="Century Gothic"/>
      </w:rPr>
    </w:pPr>
    <w:r>
      <w:rPr>
        <w:rFonts w:ascii="Century Gothic" w:hAnsi="Century Gothic"/>
      </w:rPr>
      <w:pict>
        <v:rect id="_x0000_i1027" style="width:0;height:1.5pt" o:hralign="center" o:hrstd="t" o:hr="t" fillcolor="#a0a0a0" stroked="f"/>
      </w:pict>
    </w:r>
  </w:p>
  <w:p w:rsidR="00C32B7C" w:rsidRPr="009D6BC4" w:rsidRDefault="00C32B7C" w:rsidP="009F290C">
    <w:pPr>
      <w:pStyle w:val="Footer"/>
      <w:spacing w:after="0" w:line="240" w:lineRule="auto"/>
      <w:jc w:val="both"/>
      <w:rPr>
        <w:rFonts w:ascii="Century Gothic" w:hAnsi="Century Gothic"/>
        <w:sz w:val="18"/>
        <w:lang w:val="en-US"/>
      </w:rPr>
    </w:pPr>
    <w:r w:rsidRPr="005F603E">
      <w:rPr>
        <w:rFonts w:ascii="Century Gothic" w:hAnsi="Century Gothic"/>
        <w:sz w:val="18"/>
      </w:rPr>
      <w:t>Select Tennessee</w:t>
    </w:r>
    <w:r w:rsidRPr="00CF2034">
      <w:rPr>
        <w:rFonts w:ascii="Century Gothic" w:hAnsi="Century Gothic"/>
        <w:sz w:val="18"/>
        <w:lang w:val="en-US"/>
      </w:rPr>
      <w:t xml:space="preserve"> </w:t>
    </w:r>
    <w:r>
      <w:rPr>
        <w:rFonts w:ascii="Century Gothic" w:hAnsi="Century Gothic"/>
        <w:sz w:val="18"/>
        <w:lang w:val="en-US"/>
      </w:rPr>
      <w:t>/ Site Information</w:t>
    </w:r>
    <w:r w:rsidR="009F290C">
      <w:rPr>
        <w:rFonts w:ascii="Century Gothic" w:hAnsi="Century Gothic"/>
        <w:sz w:val="18"/>
        <w:lang w:val="en-US"/>
      </w:rPr>
      <w:t xml:space="preserve">                      </w:t>
    </w:r>
    <w:r w:rsidRPr="008E38B8">
      <w:rPr>
        <w:rFonts w:ascii="Century Gothic" w:hAnsi="Century Gothic"/>
        <w:sz w:val="18"/>
      </w:rPr>
      <w:tab/>
    </w:r>
    <w:r w:rsidR="009F290C" w:rsidRPr="009F290C">
      <w:rPr>
        <w:rFonts w:ascii="Century Gothic" w:hAnsi="Century Gothic"/>
        <w:sz w:val="16"/>
        <w:lang w:val="en-US"/>
      </w:rPr>
      <w:t>Tennessee Department of Economic and Community Development</w:t>
    </w:r>
  </w:p>
  <w:p w:rsidR="00C32B7C" w:rsidRPr="00D87508" w:rsidRDefault="00D87508" w:rsidP="00C32B7C">
    <w:pPr>
      <w:pStyle w:val="Footer"/>
      <w:tabs>
        <w:tab w:val="clear" w:pos="4680"/>
        <w:tab w:val="clear" w:pos="9360"/>
        <w:tab w:val="left" w:pos="1019"/>
      </w:tabs>
      <w:rPr>
        <w:sz w:val="18"/>
        <w:lang w:val="en-US"/>
      </w:rPr>
    </w:pPr>
    <w:r w:rsidRPr="00D87508">
      <w:rPr>
        <w:sz w:val="18"/>
        <w:lang w:val="en-US"/>
      </w:rPr>
      <w:t>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47" w:rsidRDefault="00122B47" w:rsidP="002F6489">
      <w:pPr>
        <w:spacing w:after="0" w:line="240" w:lineRule="auto"/>
      </w:pPr>
      <w:r>
        <w:separator/>
      </w:r>
    </w:p>
  </w:footnote>
  <w:footnote w:type="continuationSeparator" w:id="0">
    <w:p w:rsidR="00122B47" w:rsidRDefault="00122B47" w:rsidP="002F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Default="002B7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2773"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123" w:rsidRPr="00606A67" w:rsidRDefault="00606A67" w:rsidP="00A81967">
    <w:pPr>
      <w:pStyle w:val="Header"/>
      <w:spacing w:after="0" w:line="240" w:lineRule="auto"/>
      <w:jc w:val="center"/>
      <w:rPr>
        <w:rFonts w:ascii="Century Gothic" w:hAnsi="Century Gothic"/>
        <w:b/>
        <w:sz w:val="24"/>
        <w:szCs w:val="24"/>
        <w:lang w:val="en-US"/>
      </w:rPr>
    </w:pPr>
    <w:r>
      <w:rPr>
        <w:rFonts w:ascii="Century Gothic" w:hAnsi="Century Gothic"/>
        <w:b/>
        <w:sz w:val="24"/>
        <w:szCs w:val="24"/>
        <w:lang w:val="en-US"/>
      </w:rPr>
      <w:t>Centre Seventy Five – Loudon County</w:t>
    </w:r>
  </w:p>
  <w:p w:rsidR="001C6123" w:rsidRDefault="001C6123" w:rsidP="00A81967">
    <w:pPr>
      <w:pStyle w:val="Header"/>
      <w:spacing w:after="0" w:line="240" w:lineRule="auto"/>
      <w:jc w:val="center"/>
      <w:rPr>
        <w:rFonts w:ascii="Century Gothic" w:hAnsi="Century Gothic"/>
        <w:lang w:val="en-US"/>
      </w:rPr>
    </w:pPr>
    <w:r w:rsidRPr="00E32D14">
      <w:rPr>
        <w:rFonts w:ascii="Century Gothic" w:hAnsi="Century Gothic"/>
        <w:b/>
        <w:sz w:val="24"/>
        <w:szCs w:val="24"/>
      </w:rPr>
      <w:t>Select Tennessee Certifi</w:t>
    </w:r>
    <w:r w:rsidR="00606A67">
      <w:rPr>
        <w:rFonts w:ascii="Century Gothic" w:hAnsi="Century Gothic"/>
        <w:b/>
        <w:sz w:val="24"/>
        <w:szCs w:val="24"/>
        <w:lang w:val="en-US"/>
      </w:rPr>
      <w:t>ed Site</w:t>
    </w:r>
    <w:r>
      <w:rPr>
        <w:rFonts w:ascii="Century Gothic" w:hAnsi="Century Gothic"/>
        <w:b/>
        <w:sz w:val="24"/>
        <w:szCs w:val="24"/>
        <w:lang w:val="en-US"/>
      </w:rPr>
      <w:br/>
    </w:r>
    <w:r w:rsidR="002B7D84">
      <w:rPr>
        <w:rFonts w:ascii="Century Gothic" w:hAnsi="Century Gothic"/>
      </w:rPr>
      <w:pict>
        <v:rect id="_x0000_i1025" style="width:0;height:1.5pt" o:hralign="center" o:hrstd="t" o:hr="t" fillcolor="#a0a0a0" stroked="f"/>
      </w:pict>
    </w:r>
  </w:p>
  <w:p w:rsidR="001C6123" w:rsidRPr="007D1272" w:rsidRDefault="001C6123" w:rsidP="003D1C10">
    <w:pPr>
      <w:pStyle w:val="Header"/>
      <w:spacing w:after="0"/>
      <w:jc w:val="center"/>
      <w:rPr>
        <w:rFonts w:ascii="Century Gothic" w:hAnsi="Century Gothic"/>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08" w:rsidRDefault="00D8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48"/>
    <w:multiLevelType w:val="hybridMultilevel"/>
    <w:tmpl w:val="239EC6B8"/>
    <w:lvl w:ilvl="0" w:tplc="04090019">
      <w:start w:val="1"/>
      <w:numFmt w:val="lowerLetter"/>
      <w:lvlText w:val="%1."/>
      <w:lvlJc w:val="left"/>
      <w:pPr>
        <w:ind w:left="720" w:hanging="360"/>
      </w:pPr>
    </w:lvl>
    <w:lvl w:ilvl="1" w:tplc="18829256">
      <w:start w:val="1"/>
      <w:numFmt w:val="bullet"/>
      <w:lvlText w:val=""/>
      <w:lvlJc w:val="left"/>
      <w:pPr>
        <w:ind w:left="1440" w:hanging="360"/>
      </w:pPr>
      <w:rPr>
        <w:rFonts w:ascii="Symbol" w:hAnsi="Symbol" w:hint="default"/>
        <w:b w:val="0"/>
        <w:i w:val="0"/>
        <w:sz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130"/>
    <w:multiLevelType w:val="hybridMultilevel"/>
    <w:tmpl w:val="1E88B9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0B41672"/>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60E0B"/>
    <w:multiLevelType w:val="hybridMultilevel"/>
    <w:tmpl w:val="B2BEBE22"/>
    <w:lvl w:ilvl="0" w:tplc="C74E9B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2F6E"/>
    <w:multiLevelType w:val="hybridMultilevel"/>
    <w:tmpl w:val="E9B4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A55B4"/>
    <w:multiLevelType w:val="hybridMultilevel"/>
    <w:tmpl w:val="2718093E"/>
    <w:lvl w:ilvl="0" w:tplc="46FE092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97B4B"/>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5559D"/>
    <w:multiLevelType w:val="hybridMultilevel"/>
    <w:tmpl w:val="5B7E7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02F1"/>
    <w:multiLevelType w:val="hybridMultilevel"/>
    <w:tmpl w:val="321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A7BC7"/>
    <w:multiLevelType w:val="hybridMultilevel"/>
    <w:tmpl w:val="9B10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85402B"/>
    <w:multiLevelType w:val="hybridMultilevel"/>
    <w:tmpl w:val="C5363AD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0ACA1513"/>
    <w:multiLevelType w:val="hybridMultilevel"/>
    <w:tmpl w:val="6DC81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96F13"/>
    <w:multiLevelType w:val="hybridMultilevel"/>
    <w:tmpl w:val="DC809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329BF"/>
    <w:multiLevelType w:val="hybridMultilevel"/>
    <w:tmpl w:val="5D260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96302F"/>
    <w:multiLevelType w:val="hybridMultilevel"/>
    <w:tmpl w:val="F6D01ACE"/>
    <w:lvl w:ilvl="0" w:tplc="04090019">
      <w:start w:val="1"/>
      <w:numFmt w:val="lowerLetter"/>
      <w:lvlText w:val="%1."/>
      <w:lvlJc w:val="left"/>
      <w:pPr>
        <w:ind w:left="1882" w:hanging="360"/>
      </w:p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5" w15:restartNumberingAfterBreak="0">
    <w:nsid w:val="0F096DEF"/>
    <w:multiLevelType w:val="hybridMultilevel"/>
    <w:tmpl w:val="7706A7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F0D0996"/>
    <w:multiLevelType w:val="hybridMultilevel"/>
    <w:tmpl w:val="0764FA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0F281933"/>
    <w:multiLevelType w:val="hybridMultilevel"/>
    <w:tmpl w:val="6FEAF86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FBF4151"/>
    <w:multiLevelType w:val="hybridMultilevel"/>
    <w:tmpl w:val="49C22FC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0A340D"/>
    <w:multiLevelType w:val="hybridMultilevel"/>
    <w:tmpl w:val="BDE46662"/>
    <w:lvl w:ilvl="0" w:tplc="233E602C">
      <w:start w:val="1"/>
      <w:numFmt w:val="decimal"/>
      <w:lvlText w:val="%1."/>
      <w:lvlJc w:val="left"/>
      <w:pPr>
        <w:tabs>
          <w:tab w:val="num" w:pos="1080"/>
        </w:tabs>
        <w:ind w:left="1080" w:hanging="360"/>
      </w:pPr>
      <w:rPr>
        <w:rFonts w:ascii="Century Gothic" w:eastAsia="Times New Roman" w:hAnsi="Century Gothic" w:cs="Times New Roman"/>
        <w:b w:val="0"/>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2A7655"/>
    <w:multiLevelType w:val="hybridMultilevel"/>
    <w:tmpl w:val="FADECB9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E1347A"/>
    <w:multiLevelType w:val="hybridMultilevel"/>
    <w:tmpl w:val="05EEC8B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3405B5"/>
    <w:multiLevelType w:val="hybridMultilevel"/>
    <w:tmpl w:val="897A927E"/>
    <w:lvl w:ilvl="0" w:tplc="04090001">
      <w:start w:val="1"/>
      <w:numFmt w:val="bullet"/>
      <w:lvlText w:val=""/>
      <w:lvlJc w:val="left"/>
      <w:pPr>
        <w:ind w:left="1440" w:hanging="360"/>
      </w:pPr>
      <w:rPr>
        <w:rFonts w:ascii="Symbol" w:hAnsi="Symbol" w:hint="default"/>
      </w:rPr>
    </w:lvl>
    <w:lvl w:ilvl="1" w:tplc="8C58B886">
      <w:start w:val="1"/>
      <w:numFmt w:val="bullet"/>
      <w:lvlText w:val="o"/>
      <w:lvlJc w:val="left"/>
      <w:pPr>
        <w:ind w:left="2160" w:hanging="360"/>
      </w:pPr>
      <w:rPr>
        <w:rFonts w:ascii="Courier New" w:hAnsi="Courier New" w:cs="Courier New" w:hint="default"/>
        <w:sz w:val="24"/>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D22D18"/>
    <w:multiLevelType w:val="hybridMultilevel"/>
    <w:tmpl w:val="677A4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177EE8"/>
    <w:multiLevelType w:val="hybridMultilevel"/>
    <w:tmpl w:val="76C01908"/>
    <w:lvl w:ilvl="0" w:tplc="233E602C">
      <w:start w:val="1"/>
      <w:numFmt w:val="decimal"/>
      <w:lvlText w:val="%1."/>
      <w:lvlJc w:val="left"/>
      <w:pPr>
        <w:tabs>
          <w:tab w:val="num" w:pos="360"/>
        </w:tabs>
        <w:ind w:left="360" w:hanging="360"/>
      </w:pPr>
      <w:rPr>
        <w:rFonts w:ascii="Century Gothic" w:eastAsia="Times New Roman" w:hAnsi="Century Gothic" w:cs="Times New Roman"/>
        <w:b w:val="0"/>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D5D2EB2"/>
    <w:multiLevelType w:val="hybridMultilevel"/>
    <w:tmpl w:val="2E644078"/>
    <w:lvl w:ilvl="0" w:tplc="18829256">
      <w:start w:val="1"/>
      <w:numFmt w:val="bullet"/>
      <w:lvlText w:val=""/>
      <w:lvlJc w:val="left"/>
      <w:pPr>
        <w:ind w:left="1170" w:hanging="360"/>
      </w:pPr>
      <w:rPr>
        <w:rFonts w:ascii="Symbol" w:hAnsi="Symbol" w:hint="default"/>
        <w:b w:val="0"/>
        <w:i w:val="0"/>
        <w:sz w:val="22"/>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1F2F76E3"/>
    <w:multiLevelType w:val="hybridMultilevel"/>
    <w:tmpl w:val="D5E6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5B11CD"/>
    <w:multiLevelType w:val="hybridMultilevel"/>
    <w:tmpl w:val="1A7C4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B1CB5"/>
    <w:multiLevelType w:val="hybridMultilevel"/>
    <w:tmpl w:val="1C66EBE8"/>
    <w:lvl w:ilvl="0" w:tplc="DE3AFC6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D30716"/>
    <w:multiLevelType w:val="hybridMultilevel"/>
    <w:tmpl w:val="E6D409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22E01ACF"/>
    <w:multiLevelType w:val="hybridMultilevel"/>
    <w:tmpl w:val="59A0DF4C"/>
    <w:lvl w:ilvl="0" w:tplc="955C5884">
      <w:start w:val="1"/>
      <w:numFmt w:val="decimal"/>
      <w:pStyle w:val="Heading1"/>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6C7BA7"/>
    <w:multiLevelType w:val="hybridMultilevel"/>
    <w:tmpl w:val="23F48CB0"/>
    <w:lvl w:ilvl="0" w:tplc="18829256">
      <w:start w:val="1"/>
      <w:numFmt w:val="bullet"/>
      <w:lvlText w:val=""/>
      <w:lvlJc w:val="left"/>
      <w:pPr>
        <w:ind w:left="1080" w:hanging="360"/>
      </w:pPr>
      <w:rPr>
        <w:rFonts w:ascii="Symbol" w:hAnsi="Symbol" w:hint="default"/>
        <w:b w:val="0"/>
        <w:i w:val="0"/>
        <w:sz w:val="22"/>
      </w:rPr>
    </w:lvl>
    <w:lvl w:ilvl="1" w:tplc="04090019">
      <w:start w:val="1"/>
      <w:numFmt w:val="lowerLetter"/>
      <w:lvlText w:val="%2."/>
      <w:lvlJc w:val="left"/>
      <w:pPr>
        <w:ind w:left="1440" w:hanging="360"/>
      </w:pPr>
    </w:lvl>
    <w:lvl w:ilvl="2" w:tplc="18829256">
      <w:start w:val="1"/>
      <w:numFmt w:val="bullet"/>
      <w:lvlText w:val=""/>
      <w:lvlJc w:val="left"/>
      <w:pPr>
        <w:ind w:left="216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F4C57"/>
    <w:multiLevelType w:val="hybridMultilevel"/>
    <w:tmpl w:val="BBAAF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CE2FD4"/>
    <w:multiLevelType w:val="hybridMultilevel"/>
    <w:tmpl w:val="51C2DE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6253D6"/>
    <w:multiLevelType w:val="hybridMultilevel"/>
    <w:tmpl w:val="8C948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D107B"/>
    <w:multiLevelType w:val="hybridMultilevel"/>
    <w:tmpl w:val="FA74C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C4E86"/>
    <w:multiLevelType w:val="hybridMultilevel"/>
    <w:tmpl w:val="21925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E37C70"/>
    <w:multiLevelType w:val="hybridMultilevel"/>
    <w:tmpl w:val="2DE40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8829256">
      <w:start w:val="1"/>
      <w:numFmt w:val="bullet"/>
      <w:lvlText w:val=""/>
      <w:lvlJc w:val="left"/>
      <w:pPr>
        <w:ind w:left="2880" w:hanging="360"/>
      </w:pPr>
      <w:rPr>
        <w:rFonts w:ascii="Symbol" w:hAnsi="Symbol" w:hint="default"/>
        <w:b w:val="0"/>
        <w:i w:val="0"/>
        <w:sz w:val="22"/>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0C0E16"/>
    <w:multiLevelType w:val="hybridMultilevel"/>
    <w:tmpl w:val="11AE83C8"/>
    <w:lvl w:ilvl="0" w:tplc="0166FD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2DCB198">
      <w:start w:val="1"/>
      <w:numFmt w:val="bullet"/>
      <w:lvlText w:val="o"/>
      <w:lvlJc w:val="left"/>
      <w:pPr>
        <w:ind w:left="2880" w:hanging="360"/>
      </w:pPr>
      <w:rPr>
        <w:rFonts w:ascii="Courier New" w:hAnsi="Courier New" w:cs="Courier New" w:hint="default"/>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50815"/>
    <w:multiLevelType w:val="hybridMultilevel"/>
    <w:tmpl w:val="5F80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CF19A3"/>
    <w:multiLevelType w:val="hybridMultilevel"/>
    <w:tmpl w:val="8E1C68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E1642D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4B0CE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F9D4468"/>
    <w:multiLevelType w:val="hybridMultilevel"/>
    <w:tmpl w:val="304A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64D4E"/>
    <w:multiLevelType w:val="hybridMultilevel"/>
    <w:tmpl w:val="28C2FE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C7201"/>
    <w:multiLevelType w:val="hybridMultilevel"/>
    <w:tmpl w:val="B31E2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371A1225"/>
    <w:multiLevelType w:val="hybridMultilevel"/>
    <w:tmpl w:val="1F10EC6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7697DFB"/>
    <w:multiLevelType w:val="hybridMultilevel"/>
    <w:tmpl w:val="BF5CB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83E68D7"/>
    <w:multiLevelType w:val="hybridMultilevel"/>
    <w:tmpl w:val="C16E2428"/>
    <w:lvl w:ilvl="0" w:tplc="1882925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86469"/>
    <w:multiLevelType w:val="hybridMultilevel"/>
    <w:tmpl w:val="0D54B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B7656A8"/>
    <w:multiLevelType w:val="hybridMultilevel"/>
    <w:tmpl w:val="41BEA4BE"/>
    <w:lvl w:ilvl="0" w:tplc="18829256">
      <w:start w:val="1"/>
      <w:numFmt w:val="bullet"/>
      <w:lvlText w:val=""/>
      <w:lvlJc w:val="left"/>
      <w:pPr>
        <w:ind w:left="1080" w:hanging="360"/>
      </w:pPr>
      <w:rPr>
        <w:rFonts w:ascii="Symbol" w:hAnsi="Symbol"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2625E5"/>
    <w:multiLevelType w:val="hybridMultilevel"/>
    <w:tmpl w:val="0E4E145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C2270"/>
    <w:multiLevelType w:val="hybridMultilevel"/>
    <w:tmpl w:val="FB8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A11BD2"/>
    <w:multiLevelType w:val="hybridMultilevel"/>
    <w:tmpl w:val="6C660204"/>
    <w:lvl w:ilvl="0" w:tplc="7604F118">
      <w:start w:val="1"/>
      <w:numFmt w:val="decimal"/>
      <w:lvlText w:val="%1."/>
      <w:lvlJc w:val="left"/>
      <w:pPr>
        <w:ind w:left="630" w:hanging="360"/>
      </w:pPr>
      <w:rPr>
        <w:b w:val="0"/>
      </w:rPr>
    </w:lvl>
    <w:lvl w:ilvl="1" w:tplc="EAF07B74">
      <w:start w:val="1"/>
      <w:numFmt w:val="low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07B5EA9"/>
    <w:multiLevelType w:val="hybridMultilevel"/>
    <w:tmpl w:val="1BE6C1FA"/>
    <w:lvl w:ilvl="0" w:tplc="3C9A434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845A25"/>
    <w:multiLevelType w:val="hybridMultilevel"/>
    <w:tmpl w:val="EE4093E0"/>
    <w:lvl w:ilvl="0" w:tplc="86B4074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E4293F"/>
    <w:multiLevelType w:val="hybridMultilevel"/>
    <w:tmpl w:val="4740E1E0"/>
    <w:lvl w:ilvl="0" w:tplc="5FEEBE78">
      <w:numFmt w:val="bullet"/>
      <w:lvlText w:val="-"/>
      <w:lvlJc w:val="left"/>
      <w:pPr>
        <w:ind w:left="1800" w:hanging="360"/>
      </w:pPr>
      <w:rPr>
        <w:rFonts w:ascii="Arial Narrow" w:eastAsia="Calibr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2E05366"/>
    <w:multiLevelType w:val="hybridMultilevel"/>
    <w:tmpl w:val="51243A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2EF083D"/>
    <w:multiLevelType w:val="hybridMultilevel"/>
    <w:tmpl w:val="5EEE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8B790E"/>
    <w:multiLevelType w:val="hybridMultilevel"/>
    <w:tmpl w:val="5B78A0E4"/>
    <w:lvl w:ilvl="0" w:tplc="54A80532">
      <w:start w:val="1"/>
      <w:numFmt w:val="lowerLetter"/>
      <w:lvlText w:val="%1."/>
      <w:lvlJc w:val="left"/>
      <w:pPr>
        <w:ind w:left="720" w:hanging="360"/>
      </w:pPr>
      <w:rPr>
        <w:rFonts w:ascii="Century Gothic" w:eastAsia="Calibri" w:hAnsi="Century Gothic" w:cs="Tahoma"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4E7FD5"/>
    <w:multiLevelType w:val="hybridMultilevel"/>
    <w:tmpl w:val="2154D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E677D3"/>
    <w:multiLevelType w:val="hybridMultilevel"/>
    <w:tmpl w:val="E22EB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F53318"/>
    <w:multiLevelType w:val="hybridMultilevel"/>
    <w:tmpl w:val="A7421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83078"/>
    <w:multiLevelType w:val="hybridMultilevel"/>
    <w:tmpl w:val="46EA1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AC6A35"/>
    <w:multiLevelType w:val="hybridMultilevel"/>
    <w:tmpl w:val="C430FD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52BB4"/>
    <w:multiLevelType w:val="hybridMultilevel"/>
    <w:tmpl w:val="817A9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F437561"/>
    <w:multiLevelType w:val="hybridMultilevel"/>
    <w:tmpl w:val="913A0A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505E17"/>
    <w:multiLevelType w:val="hybridMultilevel"/>
    <w:tmpl w:val="E6D409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0B4569E"/>
    <w:multiLevelType w:val="hybridMultilevel"/>
    <w:tmpl w:val="79D67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53FE7C3B"/>
    <w:multiLevelType w:val="hybridMultilevel"/>
    <w:tmpl w:val="59CE9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5090D2E"/>
    <w:multiLevelType w:val="hybridMultilevel"/>
    <w:tmpl w:val="33DE4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A4B3A13"/>
    <w:multiLevelType w:val="hybridMultilevel"/>
    <w:tmpl w:val="2422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829256">
      <w:start w:val="1"/>
      <w:numFmt w:val="bullet"/>
      <w:lvlText w:val=""/>
      <w:lvlJc w:val="left"/>
      <w:pPr>
        <w:ind w:left="2160" w:hanging="360"/>
      </w:pPr>
      <w:rPr>
        <w:rFonts w:ascii="Symbol" w:hAnsi="Symbol" w:hint="default"/>
        <w:b w:val="0"/>
        <w:i w:val="0"/>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7A3820"/>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A924FE0"/>
    <w:multiLevelType w:val="hybridMultilevel"/>
    <w:tmpl w:val="E510390E"/>
    <w:lvl w:ilvl="0" w:tplc="60AE5A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7B6438"/>
    <w:multiLevelType w:val="hybridMultilevel"/>
    <w:tmpl w:val="BD04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1AA074D"/>
    <w:multiLevelType w:val="hybridMultilevel"/>
    <w:tmpl w:val="6914AB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2372AEF"/>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F63C8A"/>
    <w:multiLevelType w:val="hybridMultilevel"/>
    <w:tmpl w:val="7F3A5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3D709F9"/>
    <w:multiLevelType w:val="hybridMultilevel"/>
    <w:tmpl w:val="B0C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EF09FC"/>
    <w:multiLevelType w:val="hybridMultilevel"/>
    <w:tmpl w:val="B4C2E628"/>
    <w:lvl w:ilvl="0" w:tplc="04090017">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4B123AD"/>
    <w:multiLevelType w:val="hybridMultilevel"/>
    <w:tmpl w:val="3BE04B16"/>
    <w:lvl w:ilvl="0" w:tplc="EECEED6C">
      <w:start w:val="1"/>
      <w:numFmt w:val="decimal"/>
      <w:pStyle w:val="Heading4"/>
      <w:lvlText w:val="%1."/>
      <w:lvlJc w:val="left"/>
      <w:pPr>
        <w:tabs>
          <w:tab w:val="num" w:pos="450"/>
        </w:tabs>
        <w:ind w:left="450" w:hanging="360"/>
      </w:pPr>
      <w:rPr>
        <w:rFonts w:ascii="Century Gothic" w:eastAsia="Times New Roman" w:hAnsi="Century Gothic" w:cs="Times New Roman"/>
        <w:b/>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4FB3495"/>
    <w:multiLevelType w:val="hybridMultilevel"/>
    <w:tmpl w:val="A7F62E7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532B04"/>
    <w:multiLevelType w:val="hybridMultilevel"/>
    <w:tmpl w:val="2D22CF8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DF67D0"/>
    <w:multiLevelType w:val="hybridMultilevel"/>
    <w:tmpl w:val="540A8DAA"/>
    <w:lvl w:ilvl="0" w:tplc="04090019">
      <w:start w:val="1"/>
      <w:numFmt w:val="low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69F47A19"/>
    <w:multiLevelType w:val="hybridMultilevel"/>
    <w:tmpl w:val="77C43C9A"/>
    <w:lvl w:ilvl="0" w:tplc="EA64A708">
      <w:start w:val="1"/>
      <w:numFmt w:val="lowerLetter"/>
      <w:lvlText w:val="%1."/>
      <w:lvlJc w:val="left"/>
      <w:pPr>
        <w:ind w:left="1440" w:hanging="360"/>
      </w:pPr>
      <w:rPr>
        <w:rFonts w:ascii="Century Gothic" w:hAnsi="Century Gothic"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107AFF"/>
    <w:multiLevelType w:val="hybridMultilevel"/>
    <w:tmpl w:val="78C6D9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3A11C3"/>
    <w:multiLevelType w:val="hybridMultilevel"/>
    <w:tmpl w:val="CD4689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1610D1"/>
    <w:multiLevelType w:val="hybridMultilevel"/>
    <w:tmpl w:val="A3265614"/>
    <w:lvl w:ilvl="0" w:tplc="2B92D0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D35BCE"/>
    <w:multiLevelType w:val="hybridMultilevel"/>
    <w:tmpl w:val="3424AD6A"/>
    <w:lvl w:ilvl="0" w:tplc="B1FEEB22">
      <w:start w:val="1"/>
      <w:numFmt w:val="lowerLetter"/>
      <w:lvlText w:val="%1."/>
      <w:lvlJc w:val="left"/>
      <w:pPr>
        <w:ind w:left="990" w:hanging="360"/>
      </w:pPr>
      <w:rPr>
        <w:rFonts w:ascii="Century Gothic" w:eastAsia="Calibri" w:hAnsi="Century Gothic" w:cs="Tahoma"/>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ED36618"/>
    <w:multiLevelType w:val="hybridMultilevel"/>
    <w:tmpl w:val="D7FA2D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08551A"/>
    <w:multiLevelType w:val="hybridMultilevel"/>
    <w:tmpl w:val="1B7CB2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5F6682"/>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1FB6D91"/>
    <w:multiLevelType w:val="hybridMultilevel"/>
    <w:tmpl w:val="F94A47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F902CA"/>
    <w:multiLevelType w:val="hybridMultilevel"/>
    <w:tmpl w:val="354637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9823A8"/>
    <w:multiLevelType w:val="hybridMultilevel"/>
    <w:tmpl w:val="DF9AB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4C0394"/>
    <w:multiLevelType w:val="hybridMultilevel"/>
    <w:tmpl w:val="E42CE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66A0FEF"/>
    <w:multiLevelType w:val="hybridMultilevel"/>
    <w:tmpl w:val="CF70B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6CD7798"/>
    <w:multiLevelType w:val="hybridMultilevel"/>
    <w:tmpl w:val="C854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65758"/>
    <w:multiLevelType w:val="hybridMultilevel"/>
    <w:tmpl w:val="21925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DA2260"/>
    <w:multiLevelType w:val="hybridMultilevel"/>
    <w:tmpl w:val="24229602"/>
    <w:lvl w:ilvl="0" w:tplc="04090019">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7B1952CB"/>
    <w:multiLevelType w:val="hybridMultilevel"/>
    <w:tmpl w:val="AF24A5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C31417E"/>
    <w:multiLevelType w:val="hybridMultilevel"/>
    <w:tmpl w:val="7E7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411A3B"/>
    <w:multiLevelType w:val="hybridMultilevel"/>
    <w:tmpl w:val="02889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E124CED"/>
    <w:multiLevelType w:val="hybridMultilevel"/>
    <w:tmpl w:val="47F02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3"/>
  </w:num>
  <w:num w:numId="3">
    <w:abstractNumId w:val="88"/>
  </w:num>
  <w:num w:numId="4">
    <w:abstractNumId w:val="79"/>
  </w:num>
  <w:num w:numId="5">
    <w:abstractNumId w:val="56"/>
  </w:num>
  <w:num w:numId="6">
    <w:abstractNumId w:val="19"/>
  </w:num>
  <w:num w:numId="7">
    <w:abstractNumId w:val="59"/>
  </w:num>
  <w:num w:numId="8">
    <w:abstractNumId w:val="64"/>
  </w:num>
  <w:num w:numId="9">
    <w:abstractNumId w:val="14"/>
  </w:num>
  <w:num w:numId="10">
    <w:abstractNumId w:val="54"/>
  </w:num>
  <w:num w:numId="11">
    <w:abstractNumId w:val="73"/>
  </w:num>
  <w:num w:numId="12">
    <w:abstractNumId w:val="12"/>
  </w:num>
  <w:num w:numId="13">
    <w:abstractNumId w:val="23"/>
  </w:num>
  <w:num w:numId="14">
    <w:abstractNumId w:val="38"/>
  </w:num>
  <w:num w:numId="15">
    <w:abstractNumId w:val="78"/>
  </w:num>
  <w:num w:numId="16">
    <w:abstractNumId w:val="28"/>
  </w:num>
  <w:num w:numId="17">
    <w:abstractNumId w:val="15"/>
  </w:num>
  <w:num w:numId="18">
    <w:abstractNumId w:val="60"/>
  </w:num>
  <w:num w:numId="19">
    <w:abstractNumId w:val="21"/>
  </w:num>
  <w:num w:numId="20">
    <w:abstractNumId w:val="72"/>
  </w:num>
  <w:num w:numId="21">
    <w:abstractNumId w:val="33"/>
  </w:num>
  <w:num w:numId="22">
    <w:abstractNumId w:val="86"/>
  </w:num>
  <w:num w:numId="23">
    <w:abstractNumId w:val="82"/>
  </w:num>
  <w:num w:numId="24">
    <w:abstractNumId w:val="46"/>
  </w:num>
  <w:num w:numId="25">
    <w:abstractNumId w:val="44"/>
  </w:num>
  <w:num w:numId="26">
    <w:abstractNumId w:val="92"/>
  </w:num>
  <w:num w:numId="27">
    <w:abstractNumId w:val="47"/>
  </w:num>
  <w:num w:numId="28">
    <w:abstractNumId w:val="63"/>
  </w:num>
  <w:num w:numId="29">
    <w:abstractNumId w:val="94"/>
  </w:num>
  <w:num w:numId="30">
    <w:abstractNumId w:val="103"/>
  </w:num>
  <w:num w:numId="31">
    <w:abstractNumId w:val="81"/>
  </w:num>
  <w:num w:numId="32">
    <w:abstractNumId w:val="18"/>
  </w:num>
  <w:num w:numId="33">
    <w:abstractNumId w:val="16"/>
  </w:num>
  <w:num w:numId="34">
    <w:abstractNumId w:val="100"/>
  </w:num>
  <w:num w:numId="35">
    <w:abstractNumId w:val="102"/>
  </w:num>
  <w:num w:numId="36">
    <w:abstractNumId w:val="96"/>
  </w:num>
  <w:num w:numId="37">
    <w:abstractNumId w:val="57"/>
  </w:num>
  <w:num w:numId="38">
    <w:abstractNumId w:val="65"/>
  </w:num>
  <w:num w:numId="39">
    <w:abstractNumId w:val="20"/>
  </w:num>
  <w:num w:numId="40">
    <w:abstractNumId w:val="83"/>
  </w:num>
  <w:num w:numId="41">
    <w:abstractNumId w:val="1"/>
  </w:num>
  <w:num w:numId="42">
    <w:abstractNumId w:val="55"/>
  </w:num>
  <w:num w:numId="43">
    <w:abstractNumId w:val="99"/>
  </w:num>
  <w:num w:numId="44">
    <w:abstractNumId w:val="22"/>
  </w:num>
  <w:num w:numId="45">
    <w:abstractNumId w:val="49"/>
  </w:num>
  <w:num w:numId="46">
    <w:abstractNumId w:val="7"/>
  </w:num>
  <w:num w:numId="47">
    <w:abstractNumId w:val="61"/>
  </w:num>
  <w:num w:numId="48">
    <w:abstractNumId w:val="93"/>
  </w:num>
  <w:num w:numId="49">
    <w:abstractNumId w:val="11"/>
  </w:num>
  <w:num w:numId="50">
    <w:abstractNumId w:val="70"/>
  </w:num>
  <w:num w:numId="51">
    <w:abstractNumId w:val="10"/>
  </w:num>
  <w:num w:numId="52">
    <w:abstractNumId w:val="74"/>
  </w:num>
  <w:num w:numId="53">
    <w:abstractNumId w:val="51"/>
  </w:num>
  <w:num w:numId="54">
    <w:abstractNumId w:val="40"/>
  </w:num>
  <w:num w:numId="55">
    <w:abstractNumId w:val="75"/>
  </w:num>
  <w:num w:numId="56">
    <w:abstractNumId w:val="13"/>
  </w:num>
  <w:num w:numId="57">
    <w:abstractNumId w:val="76"/>
  </w:num>
  <w:num w:numId="58">
    <w:abstractNumId w:val="9"/>
  </w:num>
  <w:num w:numId="59">
    <w:abstractNumId w:val="77"/>
  </w:num>
  <w:num w:numId="60">
    <w:abstractNumId w:val="101"/>
  </w:num>
  <w:num w:numId="61">
    <w:abstractNumId w:val="27"/>
  </w:num>
  <w:num w:numId="62">
    <w:abstractNumId w:val="4"/>
  </w:num>
  <w:num w:numId="63">
    <w:abstractNumId w:val="39"/>
  </w:num>
  <w:num w:numId="64">
    <w:abstractNumId w:val="97"/>
  </w:num>
  <w:num w:numId="65">
    <w:abstractNumId w:val="26"/>
  </w:num>
  <w:num w:numId="66">
    <w:abstractNumId w:val="35"/>
  </w:num>
  <w:num w:numId="67">
    <w:abstractNumId w:val="52"/>
  </w:num>
  <w:num w:numId="68">
    <w:abstractNumId w:val="62"/>
  </w:num>
  <w:num w:numId="69">
    <w:abstractNumId w:val="80"/>
  </w:num>
  <w:num w:numId="70">
    <w:abstractNumId w:val="48"/>
  </w:num>
  <w:num w:numId="71">
    <w:abstractNumId w:val="3"/>
  </w:num>
  <w:num w:numId="72">
    <w:abstractNumId w:val="50"/>
  </w:num>
  <w:num w:numId="73">
    <w:abstractNumId w:val="5"/>
  </w:num>
  <w:num w:numId="74">
    <w:abstractNumId w:val="31"/>
  </w:num>
  <w:num w:numId="75">
    <w:abstractNumId w:val="87"/>
  </w:num>
  <w:num w:numId="76">
    <w:abstractNumId w:val="30"/>
  </w:num>
  <w:num w:numId="77">
    <w:abstractNumId w:val="25"/>
  </w:num>
  <w:num w:numId="78">
    <w:abstractNumId w:val="0"/>
  </w:num>
  <w:num w:numId="79">
    <w:abstractNumId w:val="66"/>
  </w:num>
  <w:num w:numId="80">
    <w:abstractNumId w:val="67"/>
  </w:num>
  <w:num w:numId="81">
    <w:abstractNumId w:val="42"/>
  </w:num>
  <w:num w:numId="82">
    <w:abstractNumId w:val="41"/>
  </w:num>
  <w:num w:numId="83">
    <w:abstractNumId w:val="29"/>
  </w:num>
  <w:num w:numId="84">
    <w:abstractNumId w:val="71"/>
  </w:num>
  <w:num w:numId="85">
    <w:abstractNumId w:val="98"/>
  </w:num>
  <w:num w:numId="86">
    <w:abstractNumId w:val="36"/>
  </w:num>
  <w:num w:numId="87">
    <w:abstractNumId w:val="32"/>
  </w:num>
  <w:num w:numId="88">
    <w:abstractNumId w:val="84"/>
  </w:num>
  <w:num w:numId="89">
    <w:abstractNumId w:val="2"/>
  </w:num>
  <w:num w:numId="90">
    <w:abstractNumId w:val="37"/>
  </w:num>
  <w:num w:numId="91">
    <w:abstractNumId w:val="6"/>
  </w:num>
  <w:num w:numId="92">
    <w:abstractNumId w:val="90"/>
  </w:num>
  <w:num w:numId="93">
    <w:abstractNumId w:val="45"/>
  </w:num>
  <w:num w:numId="94">
    <w:abstractNumId w:val="58"/>
  </w:num>
  <w:num w:numId="95">
    <w:abstractNumId w:val="89"/>
  </w:num>
  <w:num w:numId="96">
    <w:abstractNumId w:val="95"/>
  </w:num>
  <w:num w:numId="97">
    <w:abstractNumId w:val="3"/>
  </w:num>
  <w:num w:numId="98">
    <w:abstractNumId w:val="91"/>
  </w:num>
  <w:num w:numId="99">
    <w:abstractNumId w:val="85"/>
  </w:num>
  <w:num w:numId="100">
    <w:abstractNumId w:val="34"/>
  </w:num>
  <w:num w:numId="101">
    <w:abstractNumId w:val="43"/>
  </w:num>
  <w:num w:numId="102">
    <w:abstractNumId w:val="68"/>
  </w:num>
  <w:num w:numId="103">
    <w:abstractNumId w:val="8"/>
  </w:num>
  <w:num w:numId="104">
    <w:abstractNumId w:val="69"/>
  </w:num>
  <w:num w:numId="1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BE9"/>
    <w:rsid w:val="0000510A"/>
    <w:rsid w:val="00006505"/>
    <w:rsid w:val="0001172E"/>
    <w:rsid w:val="00012CF5"/>
    <w:rsid w:val="0002098B"/>
    <w:rsid w:val="000246DE"/>
    <w:rsid w:val="00025B7F"/>
    <w:rsid w:val="00027E7F"/>
    <w:rsid w:val="00031A33"/>
    <w:rsid w:val="0003209E"/>
    <w:rsid w:val="00036449"/>
    <w:rsid w:val="000368D2"/>
    <w:rsid w:val="0004306F"/>
    <w:rsid w:val="00043D1E"/>
    <w:rsid w:val="00044683"/>
    <w:rsid w:val="00045209"/>
    <w:rsid w:val="000453BE"/>
    <w:rsid w:val="0004783A"/>
    <w:rsid w:val="000502EF"/>
    <w:rsid w:val="00053338"/>
    <w:rsid w:val="000548D9"/>
    <w:rsid w:val="00057B87"/>
    <w:rsid w:val="000736F1"/>
    <w:rsid w:val="000747FB"/>
    <w:rsid w:val="00074962"/>
    <w:rsid w:val="00076962"/>
    <w:rsid w:val="00076F34"/>
    <w:rsid w:val="00080099"/>
    <w:rsid w:val="000813B4"/>
    <w:rsid w:val="00084BC9"/>
    <w:rsid w:val="00085BC0"/>
    <w:rsid w:val="00093022"/>
    <w:rsid w:val="0009551A"/>
    <w:rsid w:val="0009754F"/>
    <w:rsid w:val="000976AC"/>
    <w:rsid w:val="000A03D0"/>
    <w:rsid w:val="000B46E4"/>
    <w:rsid w:val="000B550E"/>
    <w:rsid w:val="000B5F97"/>
    <w:rsid w:val="000B7BE5"/>
    <w:rsid w:val="000B7CA4"/>
    <w:rsid w:val="000C41ED"/>
    <w:rsid w:val="000C55B6"/>
    <w:rsid w:val="000D15A7"/>
    <w:rsid w:val="000D30DB"/>
    <w:rsid w:val="000D451A"/>
    <w:rsid w:val="000D6636"/>
    <w:rsid w:val="000D6F15"/>
    <w:rsid w:val="000E0C5B"/>
    <w:rsid w:val="000E464E"/>
    <w:rsid w:val="000E4CD4"/>
    <w:rsid w:val="000E6594"/>
    <w:rsid w:val="000F6A5F"/>
    <w:rsid w:val="00101415"/>
    <w:rsid w:val="00104D79"/>
    <w:rsid w:val="001072CD"/>
    <w:rsid w:val="001079EF"/>
    <w:rsid w:val="0011017D"/>
    <w:rsid w:val="0011462A"/>
    <w:rsid w:val="00120DC5"/>
    <w:rsid w:val="00121718"/>
    <w:rsid w:val="001222E7"/>
    <w:rsid w:val="00122B47"/>
    <w:rsid w:val="0012630F"/>
    <w:rsid w:val="00127046"/>
    <w:rsid w:val="001274E9"/>
    <w:rsid w:val="001322DF"/>
    <w:rsid w:val="0013455A"/>
    <w:rsid w:val="00135405"/>
    <w:rsid w:val="00136767"/>
    <w:rsid w:val="00136BDD"/>
    <w:rsid w:val="001554BB"/>
    <w:rsid w:val="00155795"/>
    <w:rsid w:val="0015607B"/>
    <w:rsid w:val="00156639"/>
    <w:rsid w:val="00170F86"/>
    <w:rsid w:val="00171565"/>
    <w:rsid w:val="00172117"/>
    <w:rsid w:val="00172268"/>
    <w:rsid w:val="00176AC1"/>
    <w:rsid w:val="001823BD"/>
    <w:rsid w:val="001877CA"/>
    <w:rsid w:val="00187A4F"/>
    <w:rsid w:val="0019051E"/>
    <w:rsid w:val="00191809"/>
    <w:rsid w:val="0019622B"/>
    <w:rsid w:val="00196609"/>
    <w:rsid w:val="001A284C"/>
    <w:rsid w:val="001B5265"/>
    <w:rsid w:val="001C3A6F"/>
    <w:rsid w:val="001C47D3"/>
    <w:rsid w:val="001C50E1"/>
    <w:rsid w:val="001C5923"/>
    <w:rsid w:val="001C6043"/>
    <w:rsid w:val="001C6123"/>
    <w:rsid w:val="001C6129"/>
    <w:rsid w:val="001C764D"/>
    <w:rsid w:val="001D0659"/>
    <w:rsid w:val="001D43A1"/>
    <w:rsid w:val="001D44EB"/>
    <w:rsid w:val="001D5610"/>
    <w:rsid w:val="001E3893"/>
    <w:rsid w:val="001E6464"/>
    <w:rsid w:val="001F0FB7"/>
    <w:rsid w:val="001F2C3C"/>
    <w:rsid w:val="001F2CE8"/>
    <w:rsid w:val="001F6F7C"/>
    <w:rsid w:val="001F7AFA"/>
    <w:rsid w:val="00205980"/>
    <w:rsid w:val="00220093"/>
    <w:rsid w:val="00220914"/>
    <w:rsid w:val="00221C77"/>
    <w:rsid w:val="002221C6"/>
    <w:rsid w:val="00222E75"/>
    <w:rsid w:val="002236A5"/>
    <w:rsid w:val="00223EBD"/>
    <w:rsid w:val="00232909"/>
    <w:rsid w:val="00233927"/>
    <w:rsid w:val="0023659E"/>
    <w:rsid w:val="002522E2"/>
    <w:rsid w:val="002526AA"/>
    <w:rsid w:val="00253BB3"/>
    <w:rsid w:val="0025517E"/>
    <w:rsid w:val="00256A28"/>
    <w:rsid w:val="00262B23"/>
    <w:rsid w:val="00262BDC"/>
    <w:rsid w:val="00262DA2"/>
    <w:rsid w:val="00263276"/>
    <w:rsid w:val="00266643"/>
    <w:rsid w:val="002674DD"/>
    <w:rsid w:val="00270472"/>
    <w:rsid w:val="00272ABD"/>
    <w:rsid w:val="00273D9E"/>
    <w:rsid w:val="00275292"/>
    <w:rsid w:val="00276A0F"/>
    <w:rsid w:val="00281A42"/>
    <w:rsid w:val="00287253"/>
    <w:rsid w:val="00287E63"/>
    <w:rsid w:val="00290947"/>
    <w:rsid w:val="00290ACB"/>
    <w:rsid w:val="00291656"/>
    <w:rsid w:val="002A602A"/>
    <w:rsid w:val="002A622A"/>
    <w:rsid w:val="002B26EA"/>
    <w:rsid w:val="002B2AAF"/>
    <w:rsid w:val="002B7D84"/>
    <w:rsid w:val="002C3821"/>
    <w:rsid w:val="002C3832"/>
    <w:rsid w:val="002E0222"/>
    <w:rsid w:val="002E2613"/>
    <w:rsid w:val="002E2728"/>
    <w:rsid w:val="002E5158"/>
    <w:rsid w:val="002E53F0"/>
    <w:rsid w:val="002F0F92"/>
    <w:rsid w:val="002F4C43"/>
    <w:rsid w:val="002F6489"/>
    <w:rsid w:val="002F74C7"/>
    <w:rsid w:val="00300B98"/>
    <w:rsid w:val="00301008"/>
    <w:rsid w:val="00305E38"/>
    <w:rsid w:val="00306E91"/>
    <w:rsid w:val="00312555"/>
    <w:rsid w:val="0032791E"/>
    <w:rsid w:val="00327AD1"/>
    <w:rsid w:val="003307D6"/>
    <w:rsid w:val="00332940"/>
    <w:rsid w:val="00332BF5"/>
    <w:rsid w:val="003410C3"/>
    <w:rsid w:val="00342BC5"/>
    <w:rsid w:val="003449B3"/>
    <w:rsid w:val="00345D06"/>
    <w:rsid w:val="003477EC"/>
    <w:rsid w:val="003508ED"/>
    <w:rsid w:val="00351320"/>
    <w:rsid w:val="00351A08"/>
    <w:rsid w:val="003539B3"/>
    <w:rsid w:val="00355459"/>
    <w:rsid w:val="0036013D"/>
    <w:rsid w:val="003617B5"/>
    <w:rsid w:val="00365766"/>
    <w:rsid w:val="00371938"/>
    <w:rsid w:val="003720DE"/>
    <w:rsid w:val="003737D3"/>
    <w:rsid w:val="00376161"/>
    <w:rsid w:val="00380FDD"/>
    <w:rsid w:val="0038214A"/>
    <w:rsid w:val="00384FD6"/>
    <w:rsid w:val="0038561B"/>
    <w:rsid w:val="00387970"/>
    <w:rsid w:val="00391603"/>
    <w:rsid w:val="003949C6"/>
    <w:rsid w:val="003A4D4F"/>
    <w:rsid w:val="003A524F"/>
    <w:rsid w:val="003A6D1D"/>
    <w:rsid w:val="003A7629"/>
    <w:rsid w:val="003B0FA9"/>
    <w:rsid w:val="003B184C"/>
    <w:rsid w:val="003B2B63"/>
    <w:rsid w:val="003B4AEB"/>
    <w:rsid w:val="003B6AF3"/>
    <w:rsid w:val="003C2470"/>
    <w:rsid w:val="003D086D"/>
    <w:rsid w:val="003D0D1F"/>
    <w:rsid w:val="003D1AE7"/>
    <w:rsid w:val="003D1C10"/>
    <w:rsid w:val="003D1C59"/>
    <w:rsid w:val="003D2097"/>
    <w:rsid w:val="003E3A6E"/>
    <w:rsid w:val="003F0003"/>
    <w:rsid w:val="003F58C0"/>
    <w:rsid w:val="003F5966"/>
    <w:rsid w:val="003F64BF"/>
    <w:rsid w:val="003F761D"/>
    <w:rsid w:val="004021F1"/>
    <w:rsid w:val="0040570D"/>
    <w:rsid w:val="004072C9"/>
    <w:rsid w:val="00411EBC"/>
    <w:rsid w:val="004125C7"/>
    <w:rsid w:val="004154AE"/>
    <w:rsid w:val="0042431A"/>
    <w:rsid w:val="004254CD"/>
    <w:rsid w:val="00425757"/>
    <w:rsid w:val="00430DA8"/>
    <w:rsid w:val="004342A5"/>
    <w:rsid w:val="00440689"/>
    <w:rsid w:val="00440F62"/>
    <w:rsid w:val="004414BC"/>
    <w:rsid w:val="00441E9A"/>
    <w:rsid w:val="004431CC"/>
    <w:rsid w:val="004457B2"/>
    <w:rsid w:val="00451F67"/>
    <w:rsid w:val="00454BD9"/>
    <w:rsid w:val="00456BA7"/>
    <w:rsid w:val="00466B7E"/>
    <w:rsid w:val="004715BE"/>
    <w:rsid w:val="00472299"/>
    <w:rsid w:val="004751E5"/>
    <w:rsid w:val="004761B1"/>
    <w:rsid w:val="00476BE6"/>
    <w:rsid w:val="004868C5"/>
    <w:rsid w:val="004A0A57"/>
    <w:rsid w:val="004A542A"/>
    <w:rsid w:val="004B0E1A"/>
    <w:rsid w:val="004B0FD9"/>
    <w:rsid w:val="004B169B"/>
    <w:rsid w:val="004B182B"/>
    <w:rsid w:val="004B2CA1"/>
    <w:rsid w:val="004B4632"/>
    <w:rsid w:val="004B4C32"/>
    <w:rsid w:val="004C03D8"/>
    <w:rsid w:val="004C085B"/>
    <w:rsid w:val="004D0A58"/>
    <w:rsid w:val="004D0F81"/>
    <w:rsid w:val="004D135A"/>
    <w:rsid w:val="004D2BD1"/>
    <w:rsid w:val="004D79F8"/>
    <w:rsid w:val="004D7AD2"/>
    <w:rsid w:val="004E0BE9"/>
    <w:rsid w:val="004E18AB"/>
    <w:rsid w:val="004E2210"/>
    <w:rsid w:val="004E3F29"/>
    <w:rsid w:val="004F0A29"/>
    <w:rsid w:val="004F336C"/>
    <w:rsid w:val="004F6302"/>
    <w:rsid w:val="00500B5F"/>
    <w:rsid w:val="005021E4"/>
    <w:rsid w:val="00502D8D"/>
    <w:rsid w:val="00503743"/>
    <w:rsid w:val="00504D39"/>
    <w:rsid w:val="00506470"/>
    <w:rsid w:val="00506861"/>
    <w:rsid w:val="00517661"/>
    <w:rsid w:val="005222F9"/>
    <w:rsid w:val="00530480"/>
    <w:rsid w:val="00531BEA"/>
    <w:rsid w:val="0053655B"/>
    <w:rsid w:val="00542454"/>
    <w:rsid w:val="005424B5"/>
    <w:rsid w:val="00545110"/>
    <w:rsid w:val="00547261"/>
    <w:rsid w:val="00550BC9"/>
    <w:rsid w:val="00551BE9"/>
    <w:rsid w:val="00552459"/>
    <w:rsid w:val="00552A40"/>
    <w:rsid w:val="00554A9E"/>
    <w:rsid w:val="00557427"/>
    <w:rsid w:val="00557C2F"/>
    <w:rsid w:val="00561699"/>
    <w:rsid w:val="005628C2"/>
    <w:rsid w:val="00562B38"/>
    <w:rsid w:val="00565674"/>
    <w:rsid w:val="00576ED0"/>
    <w:rsid w:val="005848CA"/>
    <w:rsid w:val="0058553F"/>
    <w:rsid w:val="005934CA"/>
    <w:rsid w:val="005A10FD"/>
    <w:rsid w:val="005A19E0"/>
    <w:rsid w:val="005B05E2"/>
    <w:rsid w:val="005B3E41"/>
    <w:rsid w:val="005C0692"/>
    <w:rsid w:val="005C172D"/>
    <w:rsid w:val="005C2C2C"/>
    <w:rsid w:val="005C3C1D"/>
    <w:rsid w:val="005D06A9"/>
    <w:rsid w:val="005D0934"/>
    <w:rsid w:val="005D61F6"/>
    <w:rsid w:val="005D6ABE"/>
    <w:rsid w:val="005D7F90"/>
    <w:rsid w:val="005E0306"/>
    <w:rsid w:val="005E0792"/>
    <w:rsid w:val="005E53AA"/>
    <w:rsid w:val="005F2A31"/>
    <w:rsid w:val="0060578A"/>
    <w:rsid w:val="006069A0"/>
    <w:rsid w:val="00606A67"/>
    <w:rsid w:val="006125B0"/>
    <w:rsid w:val="00613890"/>
    <w:rsid w:val="00615220"/>
    <w:rsid w:val="00616914"/>
    <w:rsid w:val="006222B5"/>
    <w:rsid w:val="006226F3"/>
    <w:rsid w:val="00626E6E"/>
    <w:rsid w:val="006317AF"/>
    <w:rsid w:val="00635939"/>
    <w:rsid w:val="0064037D"/>
    <w:rsid w:val="0064233C"/>
    <w:rsid w:val="006462F1"/>
    <w:rsid w:val="00653BD0"/>
    <w:rsid w:val="006549BF"/>
    <w:rsid w:val="0066016C"/>
    <w:rsid w:val="006626CA"/>
    <w:rsid w:val="00664824"/>
    <w:rsid w:val="00666BB6"/>
    <w:rsid w:val="0067253C"/>
    <w:rsid w:val="006764F1"/>
    <w:rsid w:val="00676764"/>
    <w:rsid w:val="006870D3"/>
    <w:rsid w:val="00696440"/>
    <w:rsid w:val="006A1AD7"/>
    <w:rsid w:val="006A7F62"/>
    <w:rsid w:val="006B3DB4"/>
    <w:rsid w:val="006B7530"/>
    <w:rsid w:val="006C021F"/>
    <w:rsid w:val="006C31FD"/>
    <w:rsid w:val="006C3D62"/>
    <w:rsid w:val="006C4868"/>
    <w:rsid w:val="006D16EC"/>
    <w:rsid w:val="006D2859"/>
    <w:rsid w:val="006D35A3"/>
    <w:rsid w:val="006D40E7"/>
    <w:rsid w:val="006D79B0"/>
    <w:rsid w:val="006E040D"/>
    <w:rsid w:val="006E0535"/>
    <w:rsid w:val="006E4ADE"/>
    <w:rsid w:val="006E756F"/>
    <w:rsid w:val="006F0712"/>
    <w:rsid w:val="006F33F7"/>
    <w:rsid w:val="006F7A37"/>
    <w:rsid w:val="007037D4"/>
    <w:rsid w:val="00711FDB"/>
    <w:rsid w:val="00713378"/>
    <w:rsid w:val="007146CF"/>
    <w:rsid w:val="00715C1A"/>
    <w:rsid w:val="00724CDE"/>
    <w:rsid w:val="00734BB3"/>
    <w:rsid w:val="00737F1C"/>
    <w:rsid w:val="00745BF4"/>
    <w:rsid w:val="00747B7C"/>
    <w:rsid w:val="00750554"/>
    <w:rsid w:val="00751F0A"/>
    <w:rsid w:val="00752D7F"/>
    <w:rsid w:val="0075735A"/>
    <w:rsid w:val="00766D4D"/>
    <w:rsid w:val="007758CE"/>
    <w:rsid w:val="00776210"/>
    <w:rsid w:val="007774E1"/>
    <w:rsid w:val="0078060D"/>
    <w:rsid w:val="007816DA"/>
    <w:rsid w:val="00785FF3"/>
    <w:rsid w:val="0078670E"/>
    <w:rsid w:val="007869CD"/>
    <w:rsid w:val="00786C73"/>
    <w:rsid w:val="00792C54"/>
    <w:rsid w:val="007949D6"/>
    <w:rsid w:val="00795E38"/>
    <w:rsid w:val="00796903"/>
    <w:rsid w:val="00796A16"/>
    <w:rsid w:val="007A156C"/>
    <w:rsid w:val="007A3A0E"/>
    <w:rsid w:val="007A7856"/>
    <w:rsid w:val="007B3A03"/>
    <w:rsid w:val="007B3FEE"/>
    <w:rsid w:val="007B6351"/>
    <w:rsid w:val="007D01C4"/>
    <w:rsid w:val="007D1272"/>
    <w:rsid w:val="007D2640"/>
    <w:rsid w:val="007D2C1F"/>
    <w:rsid w:val="007D3180"/>
    <w:rsid w:val="007D434A"/>
    <w:rsid w:val="007D657F"/>
    <w:rsid w:val="007E4721"/>
    <w:rsid w:val="007E521A"/>
    <w:rsid w:val="007E5956"/>
    <w:rsid w:val="007F1A10"/>
    <w:rsid w:val="007F30B4"/>
    <w:rsid w:val="007F74B5"/>
    <w:rsid w:val="008010A9"/>
    <w:rsid w:val="00814085"/>
    <w:rsid w:val="00816F2C"/>
    <w:rsid w:val="00817908"/>
    <w:rsid w:val="00817A89"/>
    <w:rsid w:val="00820586"/>
    <w:rsid w:val="008225A6"/>
    <w:rsid w:val="00823EC4"/>
    <w:rsid w:val="00825F25"/>
    <w:rsid w:val="00832DA4"/>
    <w:rsid w:val="00834671"/>
    <w:rsid w:val="00835CE9"/>
    <w:rsid w:val="00836551"/>
    <w:rsid w:val="008378B0"/>
    <w:rsid w:val="00843B54"/>
    <w:rsid w:val="00844568"/>
    <w:rsid w:val="008452A0"/>
    <w:rsid w:val="00854B0F"/>
    <w:rsid w:val="00857E74"/>
    <w:rsid w:val="0086029E"/>
    <w:rsid w:val="0086038B"/>
    <w:rsid w:val="008615CD"/>
    <w:rsid w:val="00875574"/>
    <w:rsid w:val="008803F5"/>
    <w:rsid w:val="00881CB5"/>
    <w:rsid w:val="00887249"/>
    <w:rsid w:val="00895F30"/>
    <w:rsid w:val="008A1B20"/>
    <w:rsid w:val="008A2969"/>
    <w:rsid w:val="008A2A54"/>
    <w:rsid w:val="008A2B98"/>
    <w:rsid w:val="008A6694"/>
    <w:rsid w:val="008B0703"/>
    <w:rsid w:val="008B0E66"/>
    <w:rsid w:val="008B1B7C"/>
    <w:rsid w:val="008C0260"/>
    <w:rsid w:val="008C18DC"/>
    <w:rsid w:val="008C2C9C"/>
    <w:rsid w:val="008C45EA"/>
    <w:rsid w:val="008C6B1F"/>
    <w:rsid w:val="008C7CB1"/>
    <w:rsid w:val="008D0FD3"/>
    <w:rsid w:val="008D3A4E"/>
    <w:rsid w:val="008D580D"/>
    <w:rsid w:val="008D632B"/>
    <w:rsid w:val="008D6644"/>
    <w:rsid w:val="008E0551"/>
    <w:rsid w:val="008E122B"/>
    <w:rsid w:val="008E37C2"/>
    <w:rsid w:val="008E38B8"/>
    <w:rsid w:val="008E3FCC"/>
    <w:rsid w:val="008E6B59"/>
    <w:rsid w:val="008F05C8"/>
    <w:rsid w:val="008F122E"/>
    <w:rsid w:val="008F1537"/>
    <w:rsid w:val="008F4536"/>
    <w:rsid w:val="008F5245"/>
    <w:rsid w:val="009049AB"/>
    <w:rsid w:val="009065AE"/>
    <w:rsid w:val="0091181F"/>
    <w:rsid w:val="00913CCC"/>
    <w:rsid w:val="00915BE4"/>
    <w:rsid w:val="00920931"/>
    <w:rsid w:val="00923DF1"/>
    <w:rsid w:val="00927AA5"/>
    <w:rsid w:val="00927B3C"/>
    <w:rsid w:val="00934843"/>
    <w:rsid w:val="009475F5"/>
    <w:rsid w:val="00955250"/>
    <w:rsid w:val="0096524D"/>
    <w:rsid w:val="00973E6F"/>
    <w:rsid w:val="00980B86"/>
    <w:rsid w:val="0098295F"/>
    <w:rsid w:val="00983DA2"/>
    <w:rsid w:val="00987776"/>
    <w:rsid w:val="0099132E"/>
    <w:rsid w:val="009948B0"/>
    <w:rsid w:val="00994AD4"/>
    <w:rsid w:val="00994D56"/>
    <w:rsid w:val="00997F3C"/>
    <w:rsid w:val="009A7B3B"/>
    <w:rsid w:val="009B501C"/>
    <w:rsid w:val="009B7E1B"/>
    <w:rsid w:val="009C3D32"/>
    <w:rsid w:val="009C3E09"/>
    <w:rsid w:val="009C4AC5"/>
    <w:rsid w:val="009C51A5"/>
    <w:rsid w:val="009C5225"/>
    <w:rsid w:val="009C5C55"/>
    <w:rsid w:val="009C6FCE"/>
    <w:rsid w:val="009D17AE"/>
    <w:rsid w:val="009D3164"/>
    <w:rsid w:val="009D3EB9"/>
    <w:rsid w:val="009D6BC4"/>
    <w:rsid w:val="009E464F"/>
    <w:rsid w:val="009E4B50"/>
    <w:rsid w:val="009E6ED2"/>
    <w:rsid w:val="009F1D97"/>
    <w:rsid w:val="009F290C"/>
    <w:rsid w:val="00A0234F"/>
    <w:rsid w:val="00A0249F"/>
    <w:rsid w:val="00A03514"/>
    <w:rsid w:val="00A0578F"/>
    <w:rsid w:val="00A12C86"/>
    <w:rsid w:val="00A24A5E"/>
    <w:rsid w:val="00A2573A"/>
    <w:rsid w:val="00A34513"/>
    <w:rsid w:val="00A4111C"/>
    <w:rsid w:val="00A41CAD"/>
    <w:rsid w:val="00A42BFE"/>
    <w:rsid w:val="00A42F98"/>
    <w:rsid w:val="00A43445"/>
    <w:rsid w:val="00A43D07"/>
    <w:rsid w:val="00A43E7D"/>
    <w:rsid w:val="00A447AA"/>
    <w:rsid w:val="00A478E3"/>
    <w:rsid w:val="00A50472"/>
    <w:rsid w:val="00A508E5"/>
    <w:rsid w:val="00A51170"/>
    <w:rsid w:val="00A52DE5"/>
    <w:rsid w:val="00A541D6"/>
    <w:rsid w:val="00A54777"/>
    <w:rsid w:val="00A569A4"/>
    <w:rsid w:val="00A5723A"/>
    <w:rsid w:val="00A60F53"/>
    <w:rsid w:val="00A63456"/>
    <w:rsid w:val="00A71179"/>
    <w:rsid w:val="00A733DA"/>
    <w:rsid w:val="00A77438"/>
    <w:rsid w:val="00A77A30"/>
    <w:rsid w:val="00A81967"/>
    <w:rsid w:val="00A81BD7"/>
    <w:rsid w:val="00A85533"/>
    <w:rsid w:val="00A945CA"/>
    <w:rsid w:val="00A951C0"/>
    <w:rsid w:val="00A95AB1"/>
    <w:rsid w:val="00A9628B"/>
    <w:rsid w:val="00A965A1"/>
    <w:rsid w:val="00AA0360"/>
    <w:rsid w:val="00AA442C"/>
    <w:rsid w:val="00AA4C83"/>
    <w:rsid w:val="00AA6823"/>
    <w:rsid w:val="00AB4458"/>
    <w:rsid w:val="00AC2F49"/>
    <w:rsid w:val="00AC3E3C"/>
    <w:rsid w:val="00AD0553"/>
    <w:rsid w:val="00AD0927"/>
    <w:rsid w:val="00AD4320"/>
    <w:rsid w:val="00AD4617"/>
    <w:rsid w:val="00AD628F"/>
    <w:rsid w:val="00AE2B17"/>
    <w:rsid w:val="00AE3660"/>
    <w:rsid w:val="00AE6069"/>
    <w:rsid w:val="00AE6A3B"/>
    <w:rsid w:val="00AE7E13"/>
    <w:rsid w:val="00AF1125"/>
    <w:rsid w:val="00AF3442"/>
    <w:rsid w:val="00B00CC5"/>
    <w:rsid w:val="00B03531"/>
    <w:rsid w:val="00B042D3"/>
    <w:rsid w:val="00B047EF"/>
    <w:rsid w:val="00B04EA6"/>
    <w:rsid w:val="00B07986"/>
    <w:rsid w:val="00B13B31"/>
    <w:rsid w:val="00B15313"/>
    <w:rsid w:val="00B21CCF"/>
    <w:rsid w:val="00B320BC"/>
    <w:rsid w:val="00B325C1"/>
    <w:rsid w:val="00B32B3E"/>
    <w:rsid w:val="00B35E99"/>
    <w:rsid w:val="00B36210"/>
    <w:rsid w:val="00B37B23"/>
    <w:rsid w:val="00B40496"/>
    <w:rsid w:val="00B4235E"/>
    <w:rsid w:val="00B4562E"/>
    <w:rsid w:val="00B51ADD"/>
    <w:rsid w:val="00B520BC"/>
    <w:rsid w:val="00B60E36"/>
    <w:rsid w:val="00B62377"/>
    <w:rsid w:val="00B72B86"/>
    <w:rsid w:val="00B73975"/>
    <w:rsid w:val="00B82D56"/>
    <w:rsid w:val="00B85CB2"/>
    <w:rsid w:val="00B87D66"/>
    <w:rsid w:val="00B90E18"/>
    <w:rsid w:val="00B91479"/>
    <w:rsid w:val="00B95BD3"/>
    <w:rsid w:val="00B975EF"/>
    <w:rsid w:val="00BA01F4"/>
    <w:rsid w:val="00BA65F3"/>
    <w:rsid w:val="00BB019B"/>
    <w:rsid w:val="00BB29A8"/>
    <w:rsid w:val="00BB4EBF"/>
    <w:rsid w:val="00BB65F7"/>
    <w:rsid w:val="00BC0C16"/>
    <w:rsid w:val="00BC4BC4"/>
    <w:rsid w:val="00BD1DD6"/>
    <w:rsid w:val="00BD1FA8"/>
    <w:rsid w:val="00BD2EF4"/>
    <w:rsid w:val="00BD524A"/>
    <w:rsid w:val="00BE26B3"/>
    <w:rsid w:val="00BE2FB3"/>
    <w:rsid w:val="00BE52D4"/>
    <w:rsid w:val="00BF3C9E"/>
    <w:rsid w:val="00BF5B2A"/>
    <w:rsid w:val="00C015F7"/>
    <w:rsid w:val="00C06282"/>
    <w:rsid w:val="00C10E6D"/>
    <w:rsid w:val="00C13A5E"/>
    <w:rsid w:val="00C15295"/>
    <w:rsid w:val="00C20BA4"/>
    <w:rsid w:val="00C224A2"/>
    <w:rsid w:val="00C226A2"/>
    <w:rsid w:val="00C306F5"/>
    <w:rsid w:val="00C325AC"/>
    <w:rsid w:val="00C32B7C"/>
    <w:rsid w:val="00C32BC7"/>
    <w:rsid w:val="00C37FC7"/>
    <w:rsid w:val="00C4421F"/>
    <w:rsid w:val="00C44A43"/>
    <w:rsid w:val="00C514BB"/>
    <w:rsid w:val="00C526C2"/>
    <w:rsid w:val="00C5734B"/>
    <w:rsid w:val="00C6201A"/>
    <w:rsid w:val="00C620E4"/>
    <w:rsid w:val="00C6456B"/>
    <w:rsid w:val="00C64F25"/>
    <w:rsid w:val="00C72458"/>
    <w:rsid w:val="00C73391"/>
    <w:rsid w:val="00C73B43"/>
    <w:rsid w:val="00C76E90"/>
    <w:rsid w:val="00C77705"/>
    <w:rsid w:val="00C82232"/>
    <w:rsid w:val="00C85F21"/>
    <w:rsid w:val="00C865F9"/>
    <w:rsid w:val="00C93609"/>
    <w:rsid w:val="00C93F1F"/>
    <w:rsid w:val="00C9406D"/>
    <w:rsid w:val="00C96543"/>
    <w:rsid w:val="00C96AB4"/>
    <w:rsid w:val="00CA5A89"/>
    <w:rsid w:val="00CA6D4A"/>
    <w:rsid w:val="00CA7EF6"/>
    <w:rsid w:val="00CC12A6"/>
    <w:rsid w:val="00CC3885"/>
    <w:rsid w:val="00CC408E"/>
    <w:rsid w:val="00CC6844"/>
    <w:rsid w:val="00CD04BD"/>
    <w:rsid w:val="00CD27AA"/>
    <w:rsid w:val="00CD4E04"/>
    <w:rsid w:val="00CD5761"/>
    <w:rsid w:val="00CD7A7C"/>
    <w:rsid w:val="00CE0E1D"/>
    <w:rsid w:val="00CE458E"/>
    <w:rsid w:val="00CE476B"/>
    <w:rsid w:val="00CE6EDB"/>
    <w:rsid w:val="00CF2034"/>
    <w:rsid w:val="00CF2985"/>
    <w:rsid w:val="00CF56B4"/>
    <w:rsid w:val="00CF6633"/>
    <w:rsid w:val="00D0106B"/>
    <w:rsid w:val="00D039EC"/>
    <w:rsid w:val="00D063AB"/>
    <w:rsid w:val="00D10CE9"/>
    <w:rsid w:val="00D127C6"/>
    <w:rsid w:val="00D15058"/>
    <w:rsid w:val="00D17017"/>
    <w:rsid w:val="00D20AAA"/>
    <w:rsid w:val="00D32352"/>
    <w:rsid w:val="00D33AA8"/>
    <w:rsid w:val="00D3428E"/>
    <w:rsid w:val="00D349E5"/>
    <w:rsid w:val="00D374D5"/>
    <w:rsid w:val="00D40AB7"/>
    <w:rsid w:val="00D41CAF"/>
    <w:rsid w:val="00D44813"/>
    <w:rsid w:val="00D454EF"/>
    <w:rsid w:val="00D52D1F"/>
    <w:rsid w:val="00D53C8C"/>
    <w:rsid w:val="00D5644F"/>
    <w:rsid w:val="00D60400"/>
    <w:rsid w:val="00D614B9"/>
    <w:rsid w:val="00D66056"/>
    <w:rsid w:val="00D662D8"/>
    <w:rsid w:val="00D70939"/>
    <w:rsid w:val="00D72554"/>
    <w:rsid w:val="00D75E90"/>
    <w:rsid w:val="00D84EF2"/>
    <w:rsid w:val="00D86012"/>
    <w:rsid w:val="00D8703A"/>
    <w:rsid w:val="00D87508"/>
    <w:rsid w:val="00DA2916"/>
    <w:rsid w:val="00DA45A1"/>
    <w:rsid w:val="00DA5477"/>
    <w:rsid w:val="00DA6F8D"/>
    <w:rsid w:val="00DB1FB2"/>
    <w:rsid w:val="00DB4FDB"/>
    <w:rsid w:val="00DB658D"/>
    <w:rsid w:val="00DC1481"/>
    <w:rsid w:val="00DC37FB"/>
    <w:rsid w:val="00DC5C7D"/>
    <w:rsid w:val="00DC62B0"/>
    <w:rsid w:val="00DD0642"/>
    <w:rsid w:val="00DD4EC3"/>
    <w:rsid w:val="00DD5509"/>
    <w:rsid w:val="00DD7ABF"/>
    <w:rsid w:val="00DE3A11"/>
    <w:rsid w:val="00DE52B3"/>
    <w:rsid w:val="00DE5F83"/>
    <w:rsid w:val="00DE6346"/>
    <w:rsid w:val="00DF1044"/>
    <w:rsid w:val="00DF461F"/>
    <w:rsid w:val="00DF6391"/>
    <w:rsid w:val="00E00EFA"/>
    <w:rsid w:val="00E0205A"/>
    <w:rsid w:val="00E02C40"/>
    <w:rsid w:val="00E040F5"/>
    <w:rsid w:val="00E04D55"/>
    <w:rsid w:val="00E072E9"/>
    <w:rsid w:val="00E101C4"/>
    <w:rsid w:val="00E120FE"/>
    <w:rsid w:val="00E221CA"/>
    <w:rsid w:val="00E229B6"/>
    <w:rsid w:val="00E300DE"/>
    <w:rsid w:val="00E30802"/>
    <w:rsid w:val="00E3158E"/>
    <w:rsid w:val="00E32D14"/>
    <w:rsid w:val="00E33DD4"/>
    <w:rsid w:val="00E35201"/>
    <w:rsid w:val="00E40458"/>
    <w:rsid w:val="00E40F3E"/>
    <w:rsid w:val="00E4119E"/>
    <w:rsid w:val="00E4227C"/>
    <w:rsid w:val="00E435F3"/>
    <w:rsid w:val="00E45BBE"/>
    <w:rsid w:val="00E46B37"/>
    <w:rsid w:val="00E50DF5"/>
    <w:rsid w:val="00E5569D"/>
    <w:rsid w:val="00E622AA"/>
    <w:rsid w:val="00E645A8"/>
    <w:rsid w:val="00E70BDA"/>
    <w:rsid w:val="00E71A67"/>
    <w:rsid w:val="00E7270E"/>
    <w:rsid w:val="00E77C1A"/>
    <w:rsid w:val="00E819DB"/>
    <w:rsid w:val="00E81C1E"/>
    <w:rsid w:val="00E8275B"/>
    <w:rsid w:val="00E83459"/>
    <w:rsid w:val="00E84692"/>
    <w:rsid w:val="00E8729D"/>
    <w:rsid w:val="00E91EFA"/>
    <w:rsid w:val="00E9340A"/>
    <w:rsid w:val="00E9359A"/>
    <w:rsid w:val="00EA6278"/>
    <w:rsid w:val="00EB01ED"/>
    <w:rsid w:val="00EB0962"/>
    <w:rsid w:val="00EC31CE"/>
    <w:rsid w:val="00EC3793"/>
    <w:rsid w:val="00EC3F50"/>
    <w:rsid w:val="00ED054D"/>
    <w:rsid w:val="00EE2CE0"/>
    <w:rsid w:val="00EE48B6"/>
    <w:rsid w:val="00EE75D0"/>
    <w:rsid w:val="00EE7E6B"/>
    <w:rsid w:val="00F0075F"/>
    <w:rsid w:val="00F03101"/>
    <w:rsid w:val="00F07B12"/>
    <w:rsid w:val="00F11792"/>
    <w:rsid w:val="00F1182B"/>
    <w:rsid w:val="00F13641"/>
    <w:rsid w:val="00F1461E"/>
    <w:rsid w:val="00F1594E"/>
    <w:rsid w:val="00F16FDF"/>
    <w:rsid w:val="00F22C3D"/>
    <w:rsid w:val="00F23D53"/>
    <w:rsid w:val="00F24B18"/>
    <w:rsid w:val="00F2584D"/>
    <w:rsid w:val="00F3516C"/>
    <w:rsid w:val="00F43A74"/>
    <w:rsid w:val="00F4730F"/>
    <w:rsid w:val="00F627CF"/>
    <w:rsid w:val="00F7004D"/>
    <w:rsid w:val="00F74669"/>
    <w:rsid w:val="00F759CB"/>
    <w:rsid w:val="00F8310B"/>
    <w:rsid w:val="00F83858"/>
    <w:rsid w:val="00F85CC9"/>
    <w:rsid w:val="00F8647B"/>
    <w:rsid w:val="00F96502"/>
    <w:rsid w:val="00F96E7B"/>
    <w:rsid w:val="00FA4206"/>
    <w:rsid w:val="00FB08CB"/>
    <w:rsid w:val="00FB2A89"/>
    <w:rsid w:val="00FC3890"/>
    <w:rsid w:val="00FC7944"/>
    <w:rsid w:val="00FC7983"/>
    <w:rsid w:val="00FD0BE7"/>
    <w:rsid w:val="00FD1D60"/>
    <w:rsid w:val="00FD702B"/>
    <w:rsid w:val="00FE6929"/>
    <w:rsid w:val="00FF0F33"/>
    <w:rsid w:val="00FF278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12FAD5"/>
  <w15:docId w15:val="{C2F51BA5-308E-4A92-B70E-EFD3048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D8"/>
    <w:pPr>
      <w:spacing w:after="200" w:line="276" w:lineRule="auto"/>
    </w:pPr>
    <w:rPr>
      <w:sz w:val="22"/>
      <w:szCs w:val="22"/>
    </w:rPr>
  </w:style>
  <w:style w:type="paragraph" w:styleId="Heading1">
    <w:name w:val="heading 1"/>
    <w:aliases w:val="AC Heading 2"/>
    <w:basedOn w:val="Normal"/>
    <w:next w:val="Normal"/>
    <w:link w:val="Heading1Char"/>
    <w:autoRedefine/>
    <w:uiPriority w:val="9"/>
    <w:qFormat/>
    <w:rsid w:val="00A5723A"/>
    <w:pPr>
      <w:keepNext/>
      <w:keepLines/>
      <w:numPr>
        <w:numId w:val="76"/>
      </w:numPr>
      <w:spacing w:before="480" w:after="0"/>
      <w:outlineLvl w:val="0"/>
    </w:pPr>
    <w:rPr>
      <w:rFonts w:ascii="Century Gothic" w:eastAsia="Times New Roman" w:hAnsi="Century Gothic"/>
      <w:b/>
      <w:bCs/>
      <w:sz w:val="28"/>
      <w:szCs w:val="28"/>
    </w:rPr>
  </w:style>
  <w:style w:type="paragraph" w:styleId="Heading2">
    <w:name w:val="heading 2"/>
    <w:aliases w:val="AC - Heading 1"/>
    <w:basedOn w:val="Normal"/>
    <w:next w:val="Normal"/>
    <w:link w:val="Heading2Char"/>
    <w:autoRedefine/>
    <w:uiPriority w:val="9"/>
    <w:unhideWhenUsed/>
    <w:qFormat/>
    <w:rsid w:val="00737F1C"/>
    <w:pPr>
      <w:keepNext/>
      <w:keepLines/>
      <w:numPr>
        <w:numId w:val="16"/>
      </w:numPr>
      <w:spacing w:before="200" w:after="0"/>
      <w:outlineLvl w:val="1"/>
    </w:pPr>
    <w:rPr>
      <w:rFonts w:ascii="Century Gothic" w:eastAsia="Times New Roman" w:hAnsi="Century Gothic"/>
      <w:b/>
      <w:bCs/>
      <w:color w:val="4F81BD"/>
      <w:sz w:val="28"/>
      <w:szCs w:val="26"/>
    </w:rPr>
  </w:style>
  <w:style w:type="paragraph" w:styleId="Heading3">
    <w:name w:val="heading 3"/>
    <w:aliases w:val="AC - Heading 2"/>
    <w:basedOn w:val="Normal"/>
    <w:next w:val="Normal"/>
    <w:link w:val="Heading3Char"/>
    <w:autoRedefine/>
    <w:uiPriority w:val="9"/>
    <w:unhideWhenUsed/>
    <w:qFormat/>
    <w:rsid w:val="00430DA8"/>
    <w:pPr>
      <w:keepNext/>
      <w:tabs>
        <w:tab w:val="left" w:pos="810"/>
      </w:tabs>
      <w:spacing w:after="120"/>
      <w:ind w:left="720"/>
      <w:outlineLvl w:val="2"/>
    </w:pPr>
    <w:rPr>
      <w:rFonts w:ascii="Century Gothic" w:eastAsia="Times New Roman" w:hAnsi="Century Gothic"/>
      <w:b/>
      <w:bCs/>
      <w:sz w:val="24"/>
      <w:szCs w:val="26"/>
    </w:rPr>
  </w:style>
  <w:style w:type="paragraph" w:styleId="Heading4">
    <w:name w:val="heading 4"/>
    <w:basedOn w:val="Heading3"/>
    <w:next w:val="Normal"/>
    <w:link w:val="Heading4Char"/>
    <w:autoRedefine/>
    <w:uiPriority w:val="9"/>
    <w:unhideWhenUsed/>
    <w:qFormat/>
    <w:rsid w:val="00F1594E"/>
    <w:pPr>
      <w:numPr>
        <w:numId w:val="69"/>
      </w:numPr>
      <w:tabs>
        <w:tab w:val="clear" w:pos="45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51BE9"/>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2F6489"/>
    <w:pPr>
      <w:tabs>
        <w:tab w:val="center" w:pos="4680"/>
        <w:tab w:val="right" w:pos="9360"/>
      </w:tabs>
    </w:pPr>
    <w:rPr>
      <w:lang w:val="x-none" w:eastAsia="x-none"/>
    </w:rPr>
  </w:style>
  <w:style w:type="character" w:customStyle="1" w:styleId="HeaderChar">
    <w:name w:val="Header Char"/>
    <w:link w:val="Header"/>
    <w:uiPriority w:val="99"/>
    <w:rsid w:val="002F6489"/>
    <w:rPr>
      <w:sz w:val="22"/>
      <w:szCs w:val="22"/>
    </w:rPr>
  </w:style>
  <w:style w:type="paragraph" w:styleId="Footer">
    <w:name w:val="footer"/>
    <w:basedOn w:val="Normal"/>
    <w:link w:val="FooterChar"/>
    <w:uiPriority w:val="99"/>
    <w:unhideWhenUsed/>
    <w:rsid w:val="002F6489"/>
    <w:pPr>
      <w:tabs>
        <w:tab w:val="center" w:pos="4680"/>
        <w:tab w:val="right" w:pos="9360"/>
      </w:tabs>
    </w:pPr>
    <w:rPr>
      <w:lang w:val="x-none" w:eastAsia="x-none"/>
    </w:rPr>
  </w:style>
  <w:style w:type="character" w:customStyle="1" w:styleId="FooterChar">
    <w:name w:val="Footer Char"/>
    <w:link w:val="Footer"/>
    <w:uiPriority w:val="99"/>
    <w:rsid w:val="002F6489"/>
    <w:rPr>
      <w:sz w:val="22"/>
      <w:szCs w:val="22"/>
    </w:rPr>
  </w:style>
  <w:style w:type="paragraph" w:styleId="BalloonText">
    <w:name w:val="Balloon Text"/>
    <w:basedOn w:val="Normal"/>
    <w:link w:val="BalloonTextChar"/>
    <w:uiPriority w:val="99"/>
    <w:semiHidden/>
    <w:unhideWhenUsed/>
    <w:rsid w:val="002F64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489"/>
    <w:rPr>
      <w:rFonts w:ascii="Tahoma" w:hAnsi="Tahoma" w:cs="Tahoma"/>
      <w:sz w:val="16"/>
      <w:szCs w:val="16"/>
    </w:rPr>
  </w:style>
  <w:style w:type="paragraph" w:styleId="ListParagraph">
    <w:name w:val="List Paragraph"/>
    <w:basedOn w:val="Normal"/>
    <w:uiPriority w:val="34"/>
    <w:qFormat/>
    <w:rsid w:val="00380FDD"/>
    <w:pPr>
      <w:ind w:left="720"/>
    </w:pPr>
  </w:style>
  <w:style w:type="paragraph" w:customStyle="1" w:styleId="Default">
    <w:name w:val="Default"/>
    <w:rsid w:val="00B03531"/>
    <w:pPr>
      <w:autoSpaceDE w:val="0"/>
      <w:autoSpaceDN w:val="0"/>
      <w:adjustRightInd w:val="0"/>
    </w:pPr>
    <w:rPr>
      <w:rFonts w:ascii="Tahoma" w:eastAsia="Times New Roman" w:hAnsi="Tahoma" w:cs="Tahoma"/>
      <w:color w:val="000000"/>
      <w:sz w:val="24"/>
      <w:szCs w:val="24"/>
    </w:rPr>
  </w:style>
  <w:style w:type="character" w:customStyle="1" w:styleId="Heading1Char">
    <w:name w:val="Heading 1 Char"/>
    <w:aliases w:val="AC Heading 2 Char"/>
    <w:link w:val="Heading1"/>
    <w:uiPriority w:val="9"/>
    <w:rsid w:val="00A5723A"/>
    <w:rPr>
      <w:rFonts w:ascii="Century Gothic" w:eastAsia="Times New Roman" w:hAnsi="Century Gothic"/>
      <w:b/>
      <w:bCs/>
      <w:sz w:val="28"/>
      <w:szCs w:val="28"/>
    </w:rPr>
  </w:style>
  <w:style w:type="paragraph" w:styleId="TOCHeading">
    <w:name w:val="TOC Heading"/>
    <w:basedOn w:val="Heading1"/>
    <w:next w:val="Normal"/>
    <w:uiPriority w:val="39"/>
    <w:semiHidden/>
    <w:unhideWhenUsed/>
    <w:qFormat/>
    <w:rsid w:val="00D614B9"/>
    <w:pPr>
      <w:outlineLvl w:val="9"/>
    </w:pPr>
    <w:rPr>
      <w:lang w:eastAsia="ja-JP"/>
    </w:rPr>
  </w:style>
  <w:style w:type="paragraph" w:customStyle="1" w:styleId="CM82">
    <w:name w:val="CM82"/>
    <w:basedOn w:val="Normal"/>
    <w:uiPriority w:val="99"/>
    <w:rsid w:val="00F0075F"/>
    <w:pPr>
      <w:autoSpaceDE w:val="0"/>
      <w:autoSpaceDN w:val="0"/>
      <w:spacing w:after="0" w:line="240" w:lineRule="auto"/>
    </w:pPr>
    <w:rPr>
      <w:rFonts w:ascii="Arial" w:hAnsi="Arial" w:cs="Arial"/>
      <w:sz w:val="24"/>
      <w:szCs w:val="24"/>
    </w:rPr>
  </w:style>
  <w:style w:type="table" w:styleId="TableGrid">
    <w:name w:val="Table Grid"/>
    <w:basedOn w:val="TableNormal"/>
    <w:uiPriority w:val="59"/>
    <w:rsid w:val="0009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14"/>
    <w:rPr>
      <w:rFonts w:eastAsia="Times New Roman"/>
      <w:sz w:val="22"/>
      <w:szCs w:val="22"/>
      <w:lang w:eastAsia="ja-JP"/>
    </w:rPr>
  </w:style>
  <w:style w:type="character" w:customStyle="1" w:styleId="NoSpacingChar">
    <w:name w:val="No Spacing Char"/>
    <w:link w:val="NoSpacing"/>
    <w:uiPriority w:val="1"/>
    <w:rsid w:val="00E32D14"/>
    <w:rPr>
      <w:rFonts w:eastAsia="Times New Roman"/>
      <w:sz w:val="22"/>
      <w:szCs w:val="22"/>
      <w:lang w:val="en-US" w:eastAsia="ja-JP" w:bidi="ar-SA"/>
    </w:rPr>
  </w:style>
  <w:style w:type="character" w:customStyle="1" w:styleId="Heading2Char">
    <w:name w:val="Heading 2 Char"/>
    <w:aliases w:val="AC - Heading 1 Char"/>
    <w:link w:val="Heading2"/>
    <w:uiPriority w:val="9"/>
    <w:rsid w:val="00737F1C"/>
    <w:rPr>
      <w:rFonts w:ascii="Century Gothic" w:eastAsia="Times New Roman" w:hAnsi="Century Gothic"/>
      <w:b/>
      <w:bCs/>
      <w:color w:val="4F81BD"/>
      <w:sz w:val="28"/>
      <w:szCs w:val="26"/>
    </w:rPr>
  </w:style>
  <w:style w:type="paragraph" w:styleId="TOC2">
    <w:name w:val="toc 2"/>
    <w:basedOn w:val="Normal"/>
    <w:next w:val="Normal"/>
    <w:autoRedefine/>
    <w:uiPriority w:val="39"/>
    <w:unhideWhenUsed/>
    <w:rsid w:val="005C172D"/>
    <w:pPr>
      <w:tabs>
        <w:tab w:val="left" w:pos="660"/>
        <w:tab w:val="right" w:leader="dot" w:pos="9350"/>
      </w:tabs>
      <w:spacing w:after="0" w:line="240" w:lineRule="auto"/>
      <w:ind w:left="220"/>
    </w:pPr>
    <w:rPr>
      <w:rFonts w:ascii="Century Gothic" w:hAnsi="Century Gothic"/>
      <w:b/>
      <w:noProof/>
      <w:sz w:val="28"/>
      <w:szCs w:val="28"/>
    </w:rPr>
  </w:style>
  <w:style w:type="character" w:styleId="Hyperlink">
    <w:name w:val="Hyperlink"/>
    <w:uiPriority w:val="99"/>
    <w:unhideWhenUsed/>
    <w:rsid w:val="00E32D14"/>
    <w:rPr>
      <w:color w:val="0000FF"/>
      <w:u w:val="single"/>
    </w:rPr>
  </w:style>
  <w:style w:type="character" w:styleId="CommentReference">
    <w:name w:val="annotation reference"/>
    <w:uiPriority w:val="99"/>
    <w:semiHidden/>
    <w:unhideWhenUsed/>
    <w:rsid w:val="00BE52D4"/>
    <w:rPr>
      <w:sz w:val="16"/>
      <w:szCs w:val="16"/>
    </w:rPr>
  </w:style>
  <w:style w:type="paragraph" w:styleId="CommentText">
    <w:name w:val="annotation text"/>
    <w:basedOn w:val="Normal"/>
    <w:link w:val="CommentTextChar"/>
    <w:uiPriority w:val="99"/>
    <w:semiHidden/>
    <w:unhideWhenUsed/>
    <w:rsid w:val="00BE52D4"/>
    <w:pPr>
      <w:spacing w:line="240" w:lineRule="auto"/>
    </w:pPr>
    <w:rPr>
      <w:sz w:val="20"/>
      <w:szCs w:val="20"/>
    </w:rPr>
  </w:style>
  <w:style w:type="character" w:customStyle="1" w:styleId="CommentTextChar">
    <w:name w:val="Comment Text Char"/>
    <w:basedOn w:val="DefaultParagraphFont"/>
    <w:link w:val="CommentText"/>
    <w:uiPriority w:val="99"/>
    <w:semiHidden/>
    <w:rsid w:val="00BE52D4"/>
  </w:style>
  <w:style w:type="paragraph" w:styleId="CommentSubject">
    <w:name w:val="annotation subject"/>
    <w:basedOn w:val="CommentText"/>
    <w:next w:val="CommentText"/>
    <w:link w:val="CommentSubjectChar"/>
    <w:uiPriority w:val="99"/>
    <w:semiHidden/>
    <w:unhideWhenUsed/>
    <w:rsid w:val="00BE52D4"/>
    <w:rPr>
      <w:b/>
      <w:bCs/>
    </w:rPr>
  </w:style>
  <w:style w:type="character" w:customStyle="1" w:styleId="CommentSubjectChar">
    <w:name w:val="Comment Subject Char"/>
    <w:link w:val="CommentSubject"/>
    <w:uiPriority w:val="99"/>
    <w:semiHidden/>
    <w:rsid w:val="00BE52D4"/>
    <w:rPr>
      <w:b/>
      <w:bCs/>
    </w:rPr>
  </w:style>
  <w:style w:type="character" w:customStyle="1" w:styleId="Heading3Char">
    <w:name w:val="Heading 3 Char"/>
    <w:aliases w:val="AC - Heading 2 Char"/>
    <w:link w:val="Heading3"/>
    <w:uiPriority w:val="9"/>
    <w:rsid w:val="00430DA8"/>
    <w:rPr>
      <w:rFonts w:ascii="Century Gothic" w:eastAsia="Times New Roman" w:hAnsi="Century Gothic"/>
      <w:b/>
      <w:bCs/>
      <w:sz w:val="24"/>
      <w:szCs w:val="26"/>
    </w:rPr>
  </w:style>
  <w:style w:type="character" w:customStyle="1" w:styleId="Heading4Char">
    <w:name w:val="Heading 4 Char"/>
    <w:link w:val="Heading4"/>
    <w:uiPriority w:val="9"/>
    <w:rsid w:val="00F1594E"/>
    <w:rPr>
      <w:rFonts w:ascii="Century Gothic" w:eastAsia="Times New Roman" w:hAnsi="Century Gothic"/>
      <w:b/>
      <w:bCs/>
      <w:sz w:val="24"/>
      <w:szCs w:val="26"/>
    </w:rPr>
  </w:style>
  <w:style w:type="paragraph" w:styleId="NormalWeb">
    <w:name w:val="Normal (Web)"/>
    <w:basedOn w:val="Normal"/>
    <w:uiPriority w:val="99"/>
    <w:semiHidden/>
    <w:unhideWhenUsed/>
    <w:rsid w:val="004342A5"/>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A7629"/>
    <w:rPr>
      <w:color w:val="808080"/>
    </w:rPr>
  </w:style>
  <w:style w:type="paragraph" w:styleId="TOC1">
    <w:name w:val="toc 1"/>
    <w:basedOn w:val="Normal"/>
    <w:next w:val="Normal"/>
    <w:autoRedefine/>
    <w:uiPriority w:val="39"/>
    <w:unhideWhenUsed/>
    <w:rsid w:val="003307D6"/>
    <w:pPr>
      <w:spacing w:after="100"/>
    </w:pPr>
  </w:style>
  <w:style w:type="paragraph" w:styleId="TOC3">
    <w:name w:val="toc 3"/>
    <w:basedOn w:val="Normal"/>
    <w:next w:val="Normal"/>
    <w:autoRedefine/>
    <w:uiPriority w:val="39"/>
    <w:unhideWhenUsed/>
    <w:rsid w:val="00CD4E04"/>
    <w:pPr>
      <w:tabs>
        <w:tab w:val="right" w:leader="dot" w:pos="9350"/>
      </w:tabs>
      <w:spacing w:after="0" w:line="240" w:lineRule="auto"/>
      <w:ind w:left="1080" w:hanging="371"/>
    </w:pPr>
  </w:style>
  <w:style w:type="table" w:styleId="LightShading-Accent1">
    <w:name w:val="Light Shading Accent 1"/>
    <w:basedOn w:val="TableNormal"/>
    <w:uiPriority w:val="60"/>
    <w:rsid w:val="00F838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2">
    <w:name w:val="Medium List 1 Accent 2"/>
    <w:basedOn w:val="TableNormal"/>
    <w:uiPriority w:val="65"/>
    <w:rsid w:val="00F838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6">
    <w:name w:val="Medium Shading 1 Accent 6"/>
    <w:basedOn w:val="TableNormal"/>
    <w:uiPriority w:val="63"/>
    <w:rsid w:val="00F83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336461955">
      <w:bodyDiv w:val="1"/>
      <w:marLeft w:val="0"/>
      <w:marRight w:val="0"/>
      <w:marTop w:val="0"/>
      <w:marBottom w:val="0"/>
      <w:divBdr>
        <w:top w:val="none" w:sz="0" w:space="0" w:color="auto"/>
        <w:left w:val="none" w:sz="0" w:space="0" w:color="auto"/>
        <w:bottom w:val="none" w:sz="0" w:space="0" w:color="auto"/>
        <w:right w:val="none" w:sz="0" w:space="0" w:color="auto"/>
      </w:divBdr>
    </w:div>
    <w:div w:id="968895722">
      <w:bodyDiv w:val="1"/>
      <w:marLeft w:val="0"/>
      <w:marRight w:val="0"/>
      <w:marTop w:val="0"/>
      <w:marBottom w:val="0"/>
      <w:divBdr>
        <w:top w:val="none" w:sz="0" w:space="0" w:color="auto"/>
        <w:left w:val="none" w:sz="0" w:space="0" w:color="auto"/>
        <w:bottom w:val="none" w:sz="0" w:space="0" w:color="auto"/>
        <w:right w:val="none" w:sz="0" w:space="0" w:color="auto"/>
      </w:divBdr>
    </w:div>
    <w:div w:id="976836114">
      <w:bodyDiv w:val="1"/>
      <w:marLeft w:val="0"/>
      <w:marRight w:val="0"/>
      <w:marTop w:val="0"/>
      <w:marBottom w:val="0"/>
      <w:divBdr>
        <w:top w:val="none" w:sz="0" w:space="0" w:color="auto"/>
        <w:left w:val="none" w:sz="0" w:space="0" w:color="auto"/>
        <w:bottom w:val="none" w:sz="0" w:space="0" w:color="auto"/>
        <w:right w:val="none" w:sz="0" w:space="0" w:color="auto"/>
      </w:divBdr>
    </w:div>
    <w:div w:id="1169373237">
      <w:bodyDiv w:val="1"/>
      <w:marLeft w:val="0"/>
      <w:marRight w:val="0"/>
      <w:marTop w:val="0"/>
      <w:marBottom w:val="0"/>
      <w:divBdr>
        <w:top w:val="none" w:sz="0" w:space="0" w:color="auto"/>
        <w:left w:val="none" w:sz="0" w:space="0" w:color="auto"/>
        <w:bottom w:val="none" w:sz="0" w:space="0" w:color="auto"/>
        <w:right w:val="none" w:sz="0" w:space="0" w:color="auto"/>
      </w:divBdr>
    </w:div>
    <w:div w:id="1194418878">
      <w:bodyDiv w:val="1"/>
      <w:marLeft w:val="0"/>
      <w:marRight w:val="0"/>
      <w:marTop w:val="0"/>
      <w:marBottom w:val="0"/>
      <w:divBdr>
        <w:top w:val="none" w:sz="0" w:space="0" w:color="auto"/>
        <w:left w:val="none" w:sz="0" w:space="0" w:color="auto"/>
        <w:bottom w:val="none" w:sz="0" w:space="0" w:color="auto"/>
        <w:right w:val="none" w:sz="0" w:space="0" w:color="auto"/>
      </w:divBdr>
    </w:div>
    <w:div w:id="1353604963">
      <w:bodyDiv w:val="1"/>
      <w:marLeft w:val="0"/>
      <w:marRight w:val="0"/>
      <w:marTop w:val="0"/>
      <w:marBottom w:val="0"/>
      <w:divBdr>
        <w:top w:val="none" w:sz="0" w:space="0" w:color="auto"/>
        <w:left w:val="none" w:sz="0" w:space="0" w:color="auto"/>
        <w:bottom w:val="none" w:sz="0" w:space="0" w:color="auto"/>
        <w:right w:val="none" w:sz="0" w:space="0" w:color="auto"/>
      </w:divBdr>
    </w:div>
    <w:div w:id="1394767947">
      <w:bodyDiv w:val="1"/>
      <w:marLeft w:val="0"/>
      <w:marRight w:val="0"/>
      <w:marTop w:val="0"/>
      <w:marBottom w:val="0"/>
      <w:divBdr>
        <w:top w:val="none" w:sz="0" w:space="0" w:color="auto"/>
        <w:left w:val="none" w:sz="0" w:space="0" w:color="auto"/>
        <w:bottom w:val="none" w:sz="0" w:space="0" w:color="auto"/>
        <w:right w:val="none" w:sz="0" w:space="0" w:color="auto"/>
      </w:divBdr>
    </w:div>
    <w:div w:id="1427070822">
      <w:bodyDiv w:val="1"/>
      <w:marLeft w:val="0"/>
      <w:marRight w:val="0"/>
      <w:marTop w:val="0"/>
      <w:marBottom w:val="0"/>
      <w:divBdr>
        <w:top w:val="none" w:sz="0" w:space="0" w:color="auto"/>
        <w:left w:val="none" w:sz="0" w:space="0" w:color="auto"/>
        <w:bottom w:val="none" w:sz="0" w:space="0" w:color="auto"/>
        <w:right w:val="none" w:sz="0" w:space="0" w:color="auto"/>
      </w:divBdr>
    </w:div>
    <w:div w:id="1463771103">
      <w:bodyDiv w:val="1"/>
      <w:marLeft w:val="0"/>
      <w:marRight w:val="0"/>
      <w:marTop w:val="0"/>
      <w:marBottom w:val="0"/>
      <w:divBdr>
        <w:top w:val="none" w:sz="0" w:space="0" w:color="auto"/>
        <w:left w:val="none" w:sz="0" w:space="0" w:color="auto"/>
        <w:bottom w:val="none" w:sz="0" w:space="0" w:color="auto"/>
        <w:right w:val="none" w:sz="0" w:space="0" w:color="auto"/>
      </w:divBdr>
    </w:div>
    <w:div w:id="1778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2012-05-17T00:00:00</PublishDate>
  <Abstract> The Step 2 - Comprehensive Site Information document is the next step in the Select Tennessee Site Certification Program.  Locations that have successfully completed the Step 1, Essential Criteria Worksheet and have met the minimum standards, will then receive the Step 2 document.  This Step 2 application includes all information requested earlier in the Step 1 application plus additional more detailed information.  Ultimately, this will create one comprehensive document to finalize the certification process.   Note: Information submitted in Step 1 Application will be auto-filled into the Step 2 Application prior to the community receiving it.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9FA4E74952A468D36E5B8A9BF5C67" ma:contentTypeVersion="0" ma:contentTypeDescription="Create a new document." ma:contentTypeScope="" ma:versionID="2c1c53e03e10e207aa1eacb79acd99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655C-6EBD-46BF-9B73-340D9BA1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A546B-E3D5-4206-8DCC-FB3072BB6F57}">
  <ds:schemaRefs>
    <ds:schemaRef ds:uri="http://schemas.microsoft.com/sharepoint/v3/contenttype/forms"/>
  </ds:schemaRefs>
</ds:datastoreItem>
</file>

<file path=customXml/itemProps4.xml><?xml version="1.0" encoding="utf-8"?>
<ds:datastoreItem xmlns:ds="http://schemas.openxmlformats.org/officeDocument/2006/customXml" ds:itemID="{95A2755D-2527-43F4-8C4D-707AA98A36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F6CC29-1FC4-4D3B-9649-87190C81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 2 Application – Comprehensive Site Information</vt:lpstr>
    </vt:vector>
  </TitlesOfParts>
  <Company>TENNESSEE DEPARTMENT OF ECONOMIC AND COMMUNITY DEVELOPMENT                 SELECT TENNESSEE CERTIFIED SITES PROGRAM</Company>
  <LinksUpToDate>false</LinksUpToDate>
  <CharactersWithSpaces>1250</CharactersWithSpaces>
  <SharedDoc>false</SharedDoc>
  <HLinks>
    <vt:vector size="36" baseType="variant">
      <vt:variant>
        <vt:i4>1835058</vt:i4>
      </vt:variant>
      <vt:variant>
        <vt:i4>32</vt:i4>
      </vt:variant>
      <vt:variant>
        <vt:i4>0</vt:i4>
      </vt:variant>
      <vt:variant>
        <vt:i4>5</vt:i4>
      </vt:variant>
      <vt:variant>
        <vt:lpwstr/>
      </vt:variant>
      <vt:variant>
        <vt:lpwstr>_Toc324943130</vt:lpwstr>
      </vt:variant>
      <vt:variant>
        <vt:i4>1900594</vt:i4>
      </vt:variant>
      <vt:variant>
        <vt:i4>26</vt:i4>
      </vt:variant>
      <vt:variant>
        <vt:i4>0</vt:i4>
      </vt:variant>
      <vt:variant>
        <vt:i4>5</vt:i4>
      </vt:variant>
      <vt:variant>
        <vt:lpwstr/>
      </vt:variant>
      <vt:variant>
        <vt:lpwstr>_Toc324943129</vt:lpwstr>
      </vt:variant>
      <vt:variant>
        <vt:i4>1900594</vt:i4>
      </vt:variant>
      <vt:variant>
        <vt:i4>20</vt:i4>
      </vt:variant>
      <vt:variant>
        <vt:i4>0</vt:i4>
      </vt:variant>
      <vt:variant>
        <vt:i4>5</vt:i4>
      </vt:variant>
      <vt:variant>
        <vt:lpwstr/>
      </vt:variant>
      <vt:variant>
        <vt:lpwstr>_Toc324943128</vt:lpwstr>
      </vt:variant>
      <vt:variant>
        <vt:i4>1900594</vt:i4>
      </vt:variant>
      <vt:variant>
        <vt:i4>14</vt:i4>
      </vt:variant>
      <vt:variant>
        <vt:i4>0</vt:i4>
      </vt:variant>
      <vt:variant>
        <vt:i4>5</vt:i4>
      </vt:variant>
      <vt:variant>
        <vt:lpwstr/>
      </vt:variant>
      <vt:variant>
        <vt:lpwstr>_Toc324943127</vt:lpwstr>
      </vt:variant>
      <vt:variant>
        <vt:i4>1900594</vt:i4>
      </vt:variant>
      <vt:variant>
        <vt:i4>8</vt:i4>
      </vt:variant>
      <vt:variant>
        <vt:i4>0</vt:i4>
      </vt:variant>
      <vt:variant>
        <vt:i4>5</vt:i4>
      </vt:variant>
      <vt:variant>
        <vt:lpwstr/>
      </vt:variant>
      <vt:variant>
        <vt:lpwstr>_Toc324943126</vt:lpwstr>
      </vt:variant>
      <vt:variant>
        <vt:i4>1900594</vt:i4>
      </vt:variant>
      <vt:variant>
        <vt:i4>2</vt:i4>
      </vt:variant>
      <vt:variant>
        <vt:i4>0</vt:i4>
      </vt:variant>
      <vt:variant>
        <vt:i4>5</vt:i4>
      </vt:variant>
      <vt:variant>
        <vt:lpwstr/>
      </vt:variant>
      <vt:variant>
        <vt:lpwstr>_Toc324943125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 Application – Comprehensive Site Information</dc:title>
  <dc:subject>DRAFT DOCUMENT</dc:subject>
  <dc:creator>Spano, Frank</dc:creator>
  <cp:lastModifiedBy>Kirby Lewis</cp:lastModifiedBy>
  <cp:revision>10</cp:revision>
  <cp:lastPrinted>2013-02-12T21:57:00Z</cp:lastPrinted>
  <dcterms:created xsi:type="dcterms:W3CDTF">2013-05-06T11:38:00Z</dcterms:created>
  <dcterms:modified xsi:type="dcterms:W3CDTF">2020-12-18T19:05:00Z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0x0101009D69FA4E74952A468D36E5B8A9BF5C67</vt:lpwstr>
  </property>
</Properties>
</file>